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824" w:rsidRPr="00DA7EEC" w:rsidRDefault="00653824" w:rsidP="00A60B65">
      <w:pPr>
        <w:rPr>
          <w:lang w:val="cy-GB"/>
        </w:rPr>
      </w:pPr>
    </w:p>
    <w:p w:rsidR="00A60B65" w:rsidRPr="00576117" w:rsidRDefault="00DA7EEC" w:rsidP="00BE141B">
      <w:pPr>
        <w:pBdr>
          <w:bottom w:val="single" w:sz="8" w:space="1" w:color="5CC9E3"/>
        </w:pBdr>
        <w:spacing w:before="60" w:after="60"/>
        <w:rPr>
          <w:b/>
          <w:sz w:val="28"/>
          <w:szCs w:val="28"/>
          <w:lang w:val="cy-GB"/>
        </w:rPr>
      </w:pPr>
      <w:r w:rsidRPr="00576117">
        <w:rPr>
          <w:b/>
          <w:sz w:val="28"/>
          <w:szCs w:val="28"/>
          <w:lang w:val="cy-GB"/>
        </w:rPr>
        <w:t xml:space="preserve">DEDDF GWASANAETHAU CYMDEITHASOL A LLESIANT (CYMRU) </w:t>
      </w:r>
    </w:p>
    <w:p w:rsidR="00A60B65" w:rsidRPr="00576117" w:rsidRDefault="00DA7EEC" w:rsidP="0005205D">
      <w:pPr>
        <w:spacing w:before="60" w:after="60"/>
        <w:rPr>
          <w:b/>
          <w:sz w:val="36"/>
          <w:lang w:val="cy-GB"/>
        </w:rPr>
      </w:pPr>
      <w:r w:rsidRPr="00576117">
        <w:rPr>
          <w:b/>
          <w:sz w:val="28"/>
          <w:szCs w:val="28"/>
          <w:lang w:val="cy-GB"/>
        </w:rPr>
        <w:t>TAFLEN WYBODAETH</w:t>
      </w:r>
      <w:r w:rsidRPr="00576117">
        <w:rPr>
          <w:b/>
          <w:sz w:val="36"/>
          <w:lang w:val="cy-GB"/>
        </w:rPr>
        <w:t xml:space="preserve"> </w:t>
      </w:r>
      <w:r w:rsidR="00A94717">
        <w:rPr>
          <w:b/>
          <w:sz w:val="36"/>
          <w:lang w:val="cy-GB"/>
        </w:rPr>
        <w:t xml:space="preserve"> - </w:t>
      </w:r>
      <w:r w:rsidR="00A94717" w:rsidRPr="00A94717">
        <w:rPr>
          <w:b/>
          <w:sz w:val="28"/>
          <w:szCs w:val="28"/>
          <w:lang w:val="cy-GB"/>
        </w:rPr>
        <w:t>Mawrth 2017</w:t>
      </w:r>
    </w:p>
    <w:p w:rsidR="00653824" w:rsidRPr="00576117" w:rsidRDefault="00653824" w:rsidP="00A60B65">
      <w:pPr>
        <w:rPr>
          <w:lang w:val="cy-GB"/>
        </w:rPr>
      </w:pPr>
    </w:p>
    <w:p w:rsidR="00A60B65" w:rsidRPr="00576117" w:rsidRDefault="00DA7EEC" w:rsidP="003525D3">
      <w:pPr>
        <w:pStyle w:val="Title"/>
        <w:pBdr>
          <w:bottom w:val="none" w:sz="0" w:space="0" w:color="auto"/>
        </w:pBdr>
        <w:jc w:val="center"/>
        <w:rPr>
          <w:rFonts w:ascii="Arial" w:hAnsi="Arial" w:cs="Arial"/>
          <w:b/>
          <w:color w:val="5CC9E3"/>
          <w:sz w:val="72"/>
          <w:lang w:val="cy-GB"/>
        </w:rPr>
      </w:pPr>
      <w:r w:rsidRPr="00576117">
        <w:rPr>
          <w:rFonts w:ascii="Arial" w:hAnsi="Arial" w:cs="Arial"/>
          <w:b/>
          <w:color w:val="5CC9E3"/>
          <w:sz w:val="72"/>
          <w:lang w:val="cy-GB"/>
        </w:rPr>
        <w:t xml:space="preserve">Adolygiadau Ymarfer </w:t>
      </w:r>
    </w:p>
    <w:p w:rsidR="00BE141B" w:rsidRPr="00576117" w:rsidRDefault="00DA7EEC" w:rsidP="00BE141B">
      <w:pPr>
        <w:pStyle w:val="Heading1"/>
        <w:rPr>
          <w:lang w:val="cy-GB"/>
        </w:rPr>
      </w:pPr>
      <w:r w:rsidRPr="00576117">
        <w:rPr>
          <w:lang w:val="cy-GB"/>
        </w:rPr>
        <w:t>Rhagarweiniad</w:t>
      </w:r>
    </w:p>
    <w:p w:rsidR="00BE141B" w:rsidRPr="00576117" w:rsidRDefault="00DA7EEC" w:rsidP="00BE141B">
      <w:pPr>
        <w:rPr>
          <w:color w:val="000000" w:themeColor="text1"/>
          <w:szCs w:val="24"/>
          <w:lang w:val="cy-GB"/>
        </w:rPr>
      </w:pPr>
      <w:r w:rsidRPr="00576117">
        <w:rPr>
          <w:color w:val="000000" w:themeColor="text1"/>
          <w:szCs w:val="24"/>
          <w:lang w:val="cy-GB"/>
        </w:rPr>
        <w:t>Mae’r daflen wybodaeth hon yn amlinellu rhai o brif bwyntiau’r canllawiau ar Adolygiadau Ymarfer Plant ac Adolygiadau Ymarfer Oedolion o’r ddogfen Gweithio Gyda’n Gilydd i Ddiogelu Pobl cyfrol 2 a 3 yn eu tro</w:t>
      </w:r>
      <w:r w:rsidR="00BE141B" w:rsidRPr="00576117">
        <w:rPr>
          <w:color w:val="000000" w:themeColor="text1"/>
          <w:szCs w:val="24"/>
          <w:lang w:val="cy-GB"/>
        </w:rPr>
        <w:t>.</w:t>
      </w:r>
    </w:p>
    <w:p w:rsidR="00572059" w:rsidRPr="00576117" w:rsidRDefault="00572059" w:rsidP="00BE141B">
      <w:pPr>
        <w:rPr>
          <w:color w:val="000000" w:themeColor="text1"/>
          <w:szCs w:val="24"/>
          <w:lang w:val="cy-GB"/>
        </w:rPr>
      </w:pPr>
    </w:p>
    <w:p w:rsidR="00572059" w:rsidRDefault="00DA7EEC" w:rsidP="00BE141B">
      <w:pPr>
        <w:rPr>
          <w:color w:val="000000" w:themeColor="text1"/>
          <w:szCs w:val="24"/>
          <w:lang w:val="cy-GB"/>
        </w:rPr>
      </w:pPr>
      <w:r w:rsidRPr="00576117">
        <w:rPr>
          <w:color w:val="000000" w:themeColor="text1"/>
          <w:szCs w:val="24"/>
          <w:lang w:val="cy-GB"/>
        </w:rPr>
        <w:t>Mae’</w:t>
      </w:r>
      <w:r w:rsidR="005A0A00" w:rsidRPr="00576117">
        <w:rPr>
          <w:color w:val="000000" w:themeColor="text1"/>
          <w:szCs w:val="24"/>
          <w:lang w:val="cy-GB"/>
        </w:rPr>
        <w:t>r canllaw yn atgyfnerthu</w:t>
      </w:r>
      <w:r w:rsidRPr="00576117">
        <w:rPr>
          <w:color w:val="000000" w:themeColor="text1"/>
          <w:szCs w:val="24"/>
          <w:lang w:val="cy-GB"/>
        </w:rPr>
        <w:t xml:space="preserve"> adolygiadau</w:t>
      </w:r>
      <w:r w:rsidR="005A0A00" w:rsidRPr="00576117">
        <w:rPr>
          <w:color w:val="000000" w:themeColor="text1"/>
          <w:szCs w:val="24"/>
          <w:lang w:val="cy-GB"/>
        </w:rPr>
        <w:t xml:space="preserve"> o’i gymharu â’r system flaenorol:</w:t>
      </w:r>
      <w:bookmarkStart w:id="0" w:name="_GoBack"/>
      <w:bookmarkEnd w:id="0"/>
    </w:p>
    <w:p w:rsidR="001914E2" w:rsidRPr="00576117" w:rsidRDefault="001914E2" w:rsidP="00BE141B">
      <w:pPr>
        <w:rPr>
          <w:color w:val="000000" w:themeColor="text1"/>
          <w:szCs w:val="24"/>
          <w:lang w:val="cy-GB"/>
        </w:rPr>
      </w:pPr>
    </w:p>
    <w:p w:rsidR="00B033B0" w:rsidRPr="00576117" w:rsidRDefault="005A0A00" w:rsidP="00572059">
      <w:pPr>
        <w:pStyle w:val="Bullet1"/>
        <w:ind w:left="425" w:hanging="425"/>
        <w:rPr>
          <w:lang w:val="cy-GB"/>
        </w:rPr>
      </w:pPr>
      <w:r w:rsidRPr="00576117">
        <w:rPr>
          <w:lang w:val="cy-GB"/>
        </w:rPr>
        <w:t>mae’n golygu bod asiantaethau, staff a theuluoedd yn ceisio ar y cyd i adlewyrchu a dysgu o’r hyn sydd wedi digwydd er mwyn gwella ymarfer i’r dyfodol gan ganolbwyntio ar bwy sy’n atebol yn hytrach n</w:t>
      </w:r>
      <w:r w:rsidR="001914E2">
        <w:rPr>
          <w:lang w:val="cy-GB"/>
        </w:rPr>
        <w:t>ag ar bwy neu beth sydd ar fai</w:t>
      </w:r>
    </w:p>
    <w:p w:rsidR="00B033B0" w:rsidRPr="00576117" w:rsidRDefault="005A0A00" w:rsidP="00572059">
      <w:pPr>
        <w:pStyle w:val="Bullet1"/>
        <w:ind w:left="425" w:hanging="425"/>
        <w:rPr>
          <w:lang w:val="cy-GB"/>
        </w:rPr>
      </w:pPr>
      <w:r w:rsidRPr="00576117">
        <w:rPr>
          <w:lang w:val="cy-GB"/>
        </w:rPr>
        <w:t>mae potensial i ddatblygu ymarfer amlasiantaethol mwy cymwys a mwy hyderus yn y tymor hir</w:t>
      </w:r>
    </w:p>
    <w:p w:rsidR="00B033B0" w:rsidRPr="00576117" w:rsidRDefault="005A0A00" w:rsidP="00572059">
      <w:pPr>
        <w:pStyle w:val="Bullet1"/>
        <w:ind w:left="425" w:hanging="425"/>
        <w:rPr>
          <w:lang w:val="cy-GB"/>
        </w:rPr>
      </w:pPr>
      <w:r w:rsidRPr="00576117">
        <w:rPr>
          <w:lang w:val="cy-GB"/>
        </w:rPr>
        <w:t>mae’n atgyfnerthu atebolrwydd rheolwyr i ysgwyddo cyfrifoldeb dr</w:t>
      </w:r>
      <w:r w:rsidR="00A844B8">
        <w:rPr>
          <w:lang w:val="cy-GB"/>
        </w:rPr>
        <w:t>os gyd-destun a hinsawdd gweithle eu staff</w:t>
      </w:r>
    </w:p>
    <w:p w:rsidR="00B033B0" w:rsidRPr="00576117" w:rsidRDefault="005A0A00" w:rsidP="00572059">
      <w:pPr>
        <w:pStyle w:val="Bullet1"/>
        <w:ind w:left="425" w:hanging="425"/>
        <w:rPr>
          <w:lang w:val="cy-GB"/>
        </w:rPr>
      </w:pPr>
      <w:r w:rsidRPr="00576117">
        <w:rPr>
          <w:lang w:val="cy-GB"/>
        </w:rPr>
        <w:t xml:space="preserve">mae’n cydnabod effaith amgylchiadau </w:t>
      </w:r>
      <w:r w:rsidR="005A6CD7" w:rsidRPr="00576117">
        <w:rPr>
          <w:lang w:val="cy-GB"/>
        </w:rPr>
        <w:t>trasig</w:t>
      </w:r>
      <w:r w:rsidRPr="00576117">
        <w:rPr>
          <w:lang w:val="cy-GB"/>
        </w:rPr>
        <w:t xml:space="preserve"> marwolaethau </w:t>
      </w:r>
      <w:r w:rsidR="005A6CD7" w:rsidRPr="00576117">
        <w:rPr>
          <w:lang w:val="cy-GB"/>
        </w:rPr>
        <w:t xml:space="preserve">heb fod yn ddamweiniau neu niwed difrifol ac yn darparu cyfleoedd i adolygu digwyddiadau difrifol mewn hinsawdd sy’n deg a chyfiawn, </w:t>
      </w:r>
    </w:p>
    <w:p w:rsidR="00B033B0" w:rsidRPr="00576117" w:rsidRDefault="00A844B8" w:rsidP="00572059">
      <w:pPr>
        <w:pStyle w:val="Bullet1"/>
        <w:ind w:left="425" w:hanging="425"/>
        <w:rPr>
          <w:lang w:val="cy-GB"/>
        </w:rPr>
      </w:pPr>
      <w:r>
        <w:rPr>
          <w:lang w:val="cy-GB"/>
        </w:rPr>
        <w:t xml:space="preserve">mae’n mabwysiadu dull mwy </w:t>
      </w:r>
      <w:r w:rsidR="005A6CD7" w:rsidRPr="00576117">
        <w:rPr>
          <w:lang w:val="cy-GB"/>
        </w:rPr>
        <w:t>di-dor, hyblyg a chymesur o fynd ati i adolygu a dysgu o achosion sy’n a</w:t>
      </w:r>
      <w:r w:rsidR="007C77D6" w:rsidRPr="00576117">
        <w:rPr>
          <w:lang w:val="cy-GB"/>
        </w:rPr>
        <w:t>n</w:t>
      </w:r>
      <w:r>
        <w:rPr>
          <w:lang w:val="cy-GB"/>
        </w:rPr>
        <w:t>ochel yn gymhleth</w:t>
      </w:r>
    </w:p>
    <w:p w:rsidR="00B033B0" w:rsidRPr="00576117" w:rsidRDefault="005A6CD7" w:rsidP="00572059">
      <w:pPr>
        <w:pStyle w:val="Bullet1"/>
        <w:ind w:left="425" w:hanging="425"/>
        <w:rPr>
          <w:lang w:val="cy-GB"/>
        </w:rPr>
      </w:pPr>
      <w:r w:rsidRPr="00576117">
        <w:rPr>
          <w:lang w:val="cy-GB"/>
        </w:rPr>
        <w:t>mae’n caniatáu adnoddau i gael eu d</w:t>
      </w:r>
      <w:r w:rsidR="00576117">
        <w:rPr>
          <w:lang w:val="cy-GB"/>
        </w:rPr>
        <w:t>efnyddio’n fwy adeiladol ac yn f</w:t>
      </w:r>
      <w:r w:rsidRPr="00576117">
        <w:rPr>
          <w:lang w:val="cy-GB"/>
        </w:rPr>
        <w:t xml:space="preserve">wy priodol na’r system flaenorol a gweithio o fewn amserlen fyrrach </w:t>
      </w:r>
    </w:p>
    <w:p w:rsidR="00B033B0" w:rsidRPr="00576117" w:rsidRDefault="005A6CD7" w:rsidP="00572059">
      <w:pPr>
        <w:pStyle w:val="Bullet1"/>
        <w:ind w:left="425" w:hanging="425"/>
        <w:rPr>
          <w:lang w:val="cy-GB"/>
        </w:rPr>
      </w:pPr>
      <w:r w:rsidRPr="00576117">
        <w:rPr>
          <w:lang w:val="cy-GB"/>
        </w:rPr>
        <w:t>mae’n defnyddio’r hy</w:t>
      </w:r>
      <w:r w:rsidR="00FC3FB4" w:rsidRPr="00576117">
        <w:rPr>
          <w:lang w:val="cy-GB"/>
        </w:rPr>
        <w:t>n a ddys</w:t>
      </w:r>
      <w:r w:rsidRPr="00576117">
        <w:rPr>
          <w:lang w:val="cy-GB"/>
        </w:rPr>
        <w:t xml:space="preserve">gwyd o brosesau adolygu perthnasol eraill ac yn </w:t>
      </w:r>
      <w:r w:rsidR="00FC3FB4" w:rsidRPr="00576117">
        <w:rPr>
          <w:lang w:val="cy-GB"/>
        </w:rPr>
        <w:t xml:space="preserve">eu cyfuno </w:t>
      </w:r>
    </w:p>
    <w:p w:rsidR="00B033B0" w:rsidRPr="00576117" w:rsidRDefault="00FC3FB4" w:rsidP="00572059">
      <w:pPr>
        <w:pStyle w:val="Bullet1"/>
        <w:ind w:left="425" w:hanging="425"/>
        <w:rPr>
          <w:lang w:val="cy-GB"/>
        </w:rPr>
      </w:pPr>
      <w:r w:rsidRPr="00576117">
        <w:rPr>
          <w:lang w:val="cy-GB"/>
        </w:rPr>
        <w:t xml:space="preserve">mae’n ffocysu ar </w:t>
      </w:r>
      <w:r w:rsidR="00576117" w:rsidRPr="00576117">
        <w:rPr>
          <w:lang w:val="cy-GB"/>
        </w:rPr>
        <w:t>ddysgu</w:t>
      </w:r>
      <w:r w:rsidRPr="00576117">
        <w:rPr>
          <w:lang w:val="cy-GB"/>
        </w:rPr>
        <w:t xml:space="preserve"> ac ar gamau gweithredu i wella ymarfer yn y dyfodol</w:t>
      </w:r>
      <w:r w:rsidR="00B033B0" w:rsidRPr="00576117">
        <w:rPr>
          <w:lang w:val="cy-GB"/>
        </w:rPr>
        <w:t>.</w:t>
      </w:r>
    </w:p>
    <w:p w:rsidR="00B033B0" w:rsidRPr="00576117" w:rsidRDefault="00B033B0" w:rsidP="00BE141B">
      <w:pPr>
        <w:rPr>
          <w:color w:val="000000" w:themeColor="text1"/>
          <w:szCs w:val="24"/>
          <w:lang w:val="cy-GB"/>
        </w:rPr>
      </w:pPr>
    </w:p>
    <w:p w:rsidR="00B033B0" w:rsidRPr="00576117" w:rsidRDefault="00FC3FB4" w:rsidP="00BE141B">
      <w:pPr>
        <w:rPr>
          <w:color w:val="000000" w:themeColor="text1"/>
          <w:szCs w:val="24"/>
          <w:lang w:val="cy-GB"/>
        </w:rPr>
      </w:pPr>
      <w:r w:rsidRPr="00576117">
        <w:rPr>
          <w:color w:val="000000" w:themeColor="text1"/>
          <w:szCs w:val="24"/>
          <w:lang w:val="cy-GB"/>
        </w:rPr>
        <w:t xml:space="preserve">Mae’r canllaw yn amlinellu: </w:t>
      </w:r>
    </w:p>
    <w:p w:rsidR="00572059" w:rsidRPr="00576117" w:rsidRDefault="00572059" w:rsidP="00BE141B">
      <w:pPr>
        <w:rPr>
          <w:color w:val="000000" w:themeColor="text1"/>
          <w:szCs w:val="24"/>
          <w:lang w:val="cy-GB"/>
        </w:rPr>
      </w:pPr>
    </w:p>
    <w:p w:rsidR="00B033B0" w:rsidRPr="00576117" w:rsidRDefault="00FC3FB4" w:rsidP="00572059">
      <w:pPr>
        <w:pStyle w:val="Bullet1"/>
        <w:rPr>
          <w:lang w:val="cy-GB"/>
        </w:rPr>
      </w:pPr>
      <w:r w:rsidRPr="00576117">
        <w:rPr>
          <w:lang w:val="cy-GB"/>
        </w:rPr>
        <w:t xml:space="preserve">Egwyddorion ar gyfer y trefniadau newydd </w:t>
      </w:r>
    </w:p>
    <w:p w:rsidR="00B033B0" w:rsidRPr="00576117" w:rsidRDefault="00FC3FB4" w:rsidP="00572059">
      <w:pPr>
        <w:pStyle w:val="Bullet1"/>
        <w:rPr>
          <w:lang w:val="cy-GB"/>
        </w:rPr>
      </w:pPr>
      <w:r w:rsidRPr="00576117">
        <w:rPr>
          <w:lang w:val="cy-GB"/>
        </w:rPr>
        <w:t xml:space="preserve">Fframwaith dysgu ac adolygu sy’n cynnwys fforymau proffesiynol aml asiantaethol, adolygiadau cryno ac adolygiadau estynedig </w:t>
      </w:r>
    </w:p>
    <w:p w:rsidR="00B033B0" w:rsidRPr="00576117" w:rsidRDefault="00FC3FB4" w:rsidP="00572059">
      <w:pPr>
        <w:pStyle w:val="Bullet1"/>
        <w:rPr>
          <w:lang w:val="cy-GB"/>
        </w:rPr>
      </w:pPr>
      <w:r w:rsidRPr="00576117">
        <w:rPr>
          <w:lang w:val="cy-GB"/>
        </w:rPr>
        <w:t xml:space="preserve">Goblygiadau ar gyfer Byrddau Diogelu – o ran cyfrifoldeb a </w:t>
      </w:r>
      <w:r w:rsidR="00576117" w:rsidRPr="00576117">
        <w:rPr>
          <w:lang w:val="cy-GB"/>
        </w:rPr>
        <w:t>strwythur</w:t>
      </w:r>
      <w:r w:rsidRPr="00576117">
        <w:rPr>
          <w:lang w:val="cy-GB"/>
        </w:rPr>
        <w:t xml:space="preserve"> </w:t>
      </w:r>
    </w:p>
    <w:p w:rsidR="00B033B0" w:rsidRPr="00576117" w:rsidRDefault="00FC3FB4" w:rsidP="00572059">
      <w:pPr>
        <w:pStyle w:val="Bullet1"/>
        <w:rPr>
          <w:lang w:val="cy-GB"/>
        </w:rPr>
      </w:pPr>
      <w:r w:rsidRPr="00576117">
        <w:rPr>
          <w:lang w:val="cy-GB"/>
        </w:rPr>
        <w:t>Manylion am fforym</w:t>
      </w:r>
      <w:r w:rsidR="00576117">
        <w:rPr>
          <w:lang w:val="cy-GB"/>
        </w:rPr>
        <w:t>au proffesiynol amlasiantaethol</w:t>
      </w:r>
    </w:p>
    <w:p w:rsidR="00B033B0" w:rsidRPr="00576117" w:rsidRDefault="00FC3FB4" w:rsidP="00572059">
      <w:pPr>
        <w:pStyle w:val="Bullet1"/>
        <w:rPr>
          <w:lang w:val="cy-GB"/>
        </w:rPr>
      </w:pPr>
      <w:r w:rsidRPr="00576117">
        <w:rPr>
          <w:lang w:val="cy-GB"/>
        </w:rPr>
        <w:t>Manylion am adolygiadau</w:t>
      </w:r>
      <w:r w:rsidR="00B033B0" w:rsidRPr="00576117">
        <w:rPr>
          <w:lang w:val="cy-GB"/>
        </w:rPr>
        <w:t xml:space="preserve">.  </w:t>
      </w:r>
    </w:p>
    <w:p w:rsidR="00B033B0" w:rsidRPr="00576117" w:rsidRDefault="00B033B0" w:rsidP="00B033B0">
      <w:pPr>
        <w:pStyle w:val="ListParagraph"/>
        <w:rPr>
          <w:color w:val="000000" w:themeColor="text1"/>
          <w:szCs w:val="24"/>
          <w:lang w:val="cy-GB"/>
        </w:rPr>
      </w:pPr>
    </w:p>
    <w:p w:rsidR="00572059" w:rsidRPr="00576117" w:rsidRDefault="00572059">
      <w:pPr>
        <w:spacing w:after="200" w:line="276" w:lineRule="auto"/>
        <w:rPr>
          <w:rFonts w:ascii="Arial Bold" w:eastAsiaTheme="majorEastAsia" w:hAnsi="Arial Bold"/>
          <w:b/>
          <w:bCs/>
          <w:color w:val="5CC9E3"/>
          <w:sz w:val="36"/>
          <w:szCs w:val="28"/>
          <w:lang w:val="cy-GB"/>
        </w:rPr>
      </w:pPr>
    </w:p>
    <w:p w:rsidR="00BE141B" w:rsidRPr="00576117" w:rsidRDefault="00FC3FB4" w:rsidP="00BE141B">
      <w:pPr>
        <w:pStyle w:val="Heading1"/>
        <w:rPr>
          <w:lang w:val="cy-GB"/>
        </w:rPr>
      </w:pPr>
      <w:r w:rsidRPr="00576117">
        <w:rPr>
          <w:lang w:val="cy-GB"/>
        </w:rPr>
        <w:lastRenderedPageBreak/>
        <w:t xml:space="preserve">Egwyddorion </w:t>
      </w:r>
    </w:p>
    <w:p w:rsidR="00B033B0" w:rsidRPr="00576117" w:rsidRDefault="00FC3FB4" w:rsidP="00BE141B">
      <w:pPr>
        <w:rPr>
          <w:szCs w:val="24"/>
          <w:lang w:val="cy-GB"/>
        </w:rPr>
      </w:pPr>
      <w:r w:rsidRPr="00576117">
        <w:rPr>
          <w:szCs w:val="24"/>
          <w:lang w:val="cy-GB"/>
        </w:rPr>
        <w:t>Ymhlith yr egwyddorion mae</w:t>
      </w:r>
      <w:r w:rsidR="00B033B0" w:rsidRPr="00576117">
        <w:rPr>
          <w:szCs w:val="24"/>
          <w:lang w:val="cy-GB"/>
        </w:rPr>
        <w:t>:</w:t>
      </w:r>
    </w:p>
    <w:p w:rsidR="00572059" w:rsidRPr="00576117" w:rsidRDefault="00572059" w:rsidP="00BE141B">
      <w:pPr>
        <w:rPr>
          <w:szCs w:val="24"/>
          <w:lang w:val="cy-GB"/>
        </w:rPr>
      </w:pPr>
    </w:p>
    <w:p w:rsidR="00384D9F" w:rsidRPr="00576117" w:rsidRDefault="00384D9F" w:rsidP="00AA3E5A">
      <w:pPr>
        <w:pStyle w:val="Bullet1"/>
        <w:rPr>
          <w:lang w:val="cy-GB"/>
        </w:rPr>
      </w:pPr>
      <w:r w:rsidRPr="00576117">
        <w:rPr>
          <w:lang w:val="cy-GB"/>
        </w:rPr>
        <w:t xml:space="preserve">Cymorth i weithwyr proffesiynol ar gyfer </w:t>
      </w:r>
      <w:r w:rsidR="00FC3FB4" w:rsidRPr="00576117">
        <w:rPr>
          <w:lang w:val="cy-GB"/>
        </w:rPr>
        <w:t xml:space="preserve">diogelu </w:t>
      </w:r>
    </w:p>
    <w:p w:rsidR="00B033B0" w:rsidRPr="00576117" w:rsidRDefault="00384D9F" w:rsidP="00AA3E5A">
      <w:pPr>
        <w:pStyle w:val="Bullet1"/>
        <w:rPr>
          <w:lang w:val="cy-GB"/>
        </w:rPr>
      </w:pPr>
      <w:r w:rsidRPr="00576117">
        <w:rPr>
          <w:lang w:val="cy-GB"/>
        </w:rPr>
        <w:t xml:space="preserve">Dulliau teg a chyfiawn o ddelio â dysgu </w:t>
      </w:r>
    </w:p>
    <w:p w:rsidR="00B033B0" w:rsidRPr="00576117" w:rsidRDefault="00B033B0" w:rsidP="00572059">
      <w:pPr>
        <w:pStyle w:val="Bullet1"/>
        <w:rPr>
          <w:lang w:val="cy-GB"/>
        </w:rPr>
      </w:pPr>
      <w:r w:rsidRPr="00576117">
        <w:rPr>
          <w:lang w:val="cy-GB"/>
        </w:rPr>
        <w:t>Tr</w:t>
      </w:r>
      <w:r w:rsidR="00FC3FB4" w:rsidRPr="00576117">
        <w:rPr>
          <w:lang w:val="cy-GB"/>
        </w:rPr>
        <w:t>yloywder</w:t>
      </w:r>
    </w:p>
    <w:p w:rsidR="00B033B0" w:rsidRPr="00576117" w:rsidRDefault="00384D9F" w:rsidP="00572059">
      <w:pPr>
        <w:pStyle w:val="Bullet1"/>
        <w:rPr>
          <w:lang w:val="cy-GB"/>
        </w:rPr>
      </w:pPr>
      <w:r w:rsidRPr="00576117">
        <w:rPr>
          <w:lang w:val="cy-GB"/>
        </w:rPr>
        <w:t xml:space="preserve">Ymglymiad unigolion a theuluoedd </w:t>
      </w:r>
    </w:p>
    <w:p w:rsidR="00B033B0" w:rsidRPr="00576117" w:rsidRDefault="00FC3FB4" w:rsidP="00572059">
      <w:pPr>
        <w:pStyle w:val="Bullet1"/>
        <w:rPr>
          <w:lang w:val="cy-GB"/>
        </w:rPr>
      </w:pPr>
      <w:r w:rsidRPr="00576117">
        <w:rPr>
          <w:lang w:val="cy-GB"/>
        </w:rPr>
        <w:t>Atebolrwyd</w:t>
      </w:r>
      <w:r w:rsidR="00384D9F" w:rsidRPr="00576117">
        <w:rPr>
          <w:lang w:val="cy-GB"/>
        </w:rPr>
        <w:t>d</w:t>
      </w:r>
    </w:p>
    <w:p w:rsidR="00B033B0" w:rsidRPr="00576117" w:rsidRDefault="00B033B0" w:rsidP="00572059">
      <w:pPr>
        <w:pStyle w:val="Bullet1"/>
        <w:rPr>
          <w:lang w:val="cy-GB"/>
        </w:rPr>
      </w:pPr>
      <w:r w:rsidRPr="00576117">
        <w:rPr>
          <w:lang w:val="cy-GB"/>
        </w:rPr>
        <w:t>Eff</w:t>
      </w:r>
      <w:r w:rsidR="00384D9F" w:rsidRPr="00576117">
        <w:rPr>
          <w:lang w:val="cy-GB"/>
        </w:rPr>
        <w:t>eithiolrwydd drwy weithredu ac archwiliad.</w:t>
      </w:r>
    </w:p>
    <w:p w:rsidR="00BE141B" w:rsidRPr="00576117" w:rsidRDefault="00BE141B" w:rsidP="00BE141B">
      <w:pPr>
        <w:rPr>
          <w:szCs w:val="24"/>
          <w:lang w:val="cy-GB"/>
        </w:rPr>
      </w:pPr>
    </w:p>
    <w:p w:rsidR="00B033B0" w:rsidRPr="00576117" w:rsidRDefault="00576117" w:rsidP="00B033B0">
      <w:pPr>
        <w:pStyle w:val="Heading1"/>
        <w:rPr>
          <w:lang w:val="cy-GB"/>
        </w:rPr>
      </w:pPr>
      <w:r w:rsidRPr="00576117">
        <w:rPr>
          <w:lang w:val="cy-GB"/>
        </w:rPr>
        <w:t>Fframwaith</w:t>
      </w:r>
      <w:r w:rsidR="00FC3FB4" w:rsidRPr="00576117">
        <w:rPr>
          <w:lang w:val="cy-GB"/>
        </w:rPr>
        <w:t xml:space="preserve"> Dysgu ac Adolygu </w:t>
      </w:r>
    </w:p>
    <w:p w:rsidR="00401719" w:rsidRPr="00576117" w:rsidRDefault="00384D9F" w:rsidP="00B033B0">
      <w:pPr>
        <w:rPr>
          <w:lang w:val="cy-GB" w:eastAsia="en-GB"/>
        </w:rPr>
      </w:pPr>
      <w:r w:rsidRPr="00576117">
        <w:rPr>
          <w:lang w:val="cy-GB" w:eastAsia="en-GB"/>
        </w:rPr>
        <w:t>Mae gan Fyrddau Diogelu strwythur sy’n caniatáu fforymau amlasiantaethol proffesiynol cyson ac adolygiadau ymarfer pan fo angen. Yn y canllaw, awgrymir darparu isadeiledd ar gyfer bwrdd diogelu o is-grwpiau i gynorthwyo’r fframwaith dysgu ac adolygu fel y gwelir isod</w:t>
      </w:r>
      <w:r w:rsidR="00401719" w:rsidRPr="00576117">
        <w:rPr>
          <w:lang w:val="cy-GB" w:eastAsia="en-GB"/>
        </w:rPr>
        <w:t>.</w:t>
      </w:r>
    </w:p>
    <w:p w:rsidR="00572059" w:rsidRPr="00576117" w:rsidRDefault="00572059" w:rsidP="00B033B0">
      <w:pPr>
        <w:rPr>
          <w:lang w:val="cy-GB" w:eastAsia="en-GB"/>
        </w:rPr>
      </w:pPr>
    </w:p>
    <w:p w:rsidR="00B033B0" w:rsidRPr="00576117" w:rsidRDefault="001914E2" w:rsidP="00B033B0">
      <w:pPr>
        <w:rPr>
          <w:lang w:val="cy-GB" w:eastAsia="en-GB"/>
        </w:rPr>
      </w:pPr>
      <w:r w:rsidRPr="0057611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E1A0A1B" wp14:editId="3802790A">
                <wp:simplePos x="0" y="0"/>
                <wp:positionH relativeFrom="column">
                  <wp:posOffset>1786752</wp:posOffset>
                </wp:positionH>
                <wp:positionV relativeFrom="paragraph">
                  <wp:posOffset>2525395</wp:posOffset>
                </wp:positionV>
                <wp:extent cx="1080000" cy="500932"/>
                <wp:effectExtent l="0" t="0" r="635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000" cy="50093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6117" w:rsidRPr="00576117" w:rsidRDefault="001914E2" w:rsidP="0057611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cy-GB"/>
                              </w:rPr>
                              <w:t>Fforwm Amlasiantaethol Proffesiynol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shapetype w14:anchorId="2E1A0A1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40.7pt;margin-top:198.85pt;width:85.05pt;height:39.4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" fillcolor="white [3212]" stroked="f">
                <v:textbox inset="1mm,1mm,1mm,1mm">
                  <w:txbxContent>
                    <w:p w:rsidR="00576117" w:rsidRPr="00576117" w:rsidRDefault="001914E2" w:rsidP="0057611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18"/>
                          <w:szCs w:val="18"/>
                          <w:lang w:val="cy-GB"/>
                        </w:rPr>
                        <w:t>Fforwm Amlasiantaethol Proffesiynol</w:t>
                      </w:r>
                    </w:p>
                  </w:txbxContent>
                </v:textbox>
              </v:shape>
            </w:pict>
          </mc:Fallback>
        </mc:AlternateContent>
      </w:r>
      <w:r w:rsidRPr="0057611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E1A0A1B" wp14:editId="3802790A">
                <wp:simplePos x="0" y="0"/>
                <wp:positionH relativeFrom="column">
                  <wp:posOffset>3289659</wp:posOffset>
                </wp:positionH>
                <wp:positionV relativeFrom="paragraph">
                  <wp:posOffset>1142061</wp:posOffset>
                </wp:positionV>
                <wp:extent cx="755374" cy="579755"/>
                <wp:effectExtent l="0" t="0" r="6985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374" cy="5797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6117" w:rsidRPr="00576117" w:rsidRDefault="001914E2" w:rsidP="0057611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cy-GB"/>
                              </w:rPr>
                              <w:t>Is- Grŵp Adolygiad Ymarfer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shape w14:anchorId="2E1A0A1B" id="Text Box 7" o:spid="_x0000_s1027" type="#_x0000_t202" style="position:absolute;margin-left:259.05pt;margin-top:89.95pt;width:59.5pt;height:45.6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" fillcolor="white [3212]" stroked="f">
                <v:textbox inset="1mm,1mm,1mm,1mm">
                  <w:txbxContent>
                    <w:p w:rsidR="00576117" w:rsidRPr="00576117" w:rsidRDefault="001914E2" w:rsidP="0057611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18"/>
                          <w:szCs w:val="18"/>
                          <w:lang w:val="cy-GB"/>
                        </w:rPr>
                        <w:t>Is- Grŵp Adolygiad Ymarfer</w:t>
                      </w:r>
                    </w:p>
                  </w:txbxContent>
                </v:textbox>
              </v:shape>
            </w:pict>
          </mc:Fallback>
        </mc:AlternateContent>
      </w:r>
      <w:r w:rsidRPr="0057611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E1A0A1B" wp14:editId="3802790A">
                <wp:simplePos x="0" y="0"/>
                <wp:positionH relativeFrom="column">
                  <wp:posOffset>1914332</wp:posOffset>
                </wp:positionH>
                <wp:positionV relativeFrom="paragraph">
                  <wp:posOffset>975194</wp:posOffset>
                </wp:positionV>
                <wp:extent cx="864815" cy="866693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815" cy="86669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14E2" w:rsidRDefault="001914E2" w:rsidP="001914E2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cy-GB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cy-GB"/>
                              </w:rPr>
                              <w:t>Sicrhau Ansawdd / Archwiliad / Is-Grŵp Safonau Diogelu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shape w14:anchorId="2E1A0A1B" id="Text Box 9" o:spid="_x0000_s1028" type="#_x0000_t202" style="position:absolute;margin-left:150.75pt;margin-top:76.8pt;width:68.1pt;height:68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" fillcolor="white [3212]" stroked="f">
                <v:textbox inset="1mm,1mm,1mm,1mm">
                  <w:txbxContent>
                    <w:p w:rsidR="001914E2" w:rsidRDefault="001914E2" w:rsidP="001914E2">
                      <w:pPr>
                        <w:jc w:val="center"/>
                        <w:rPr>
                          <w:sz w:val="18"/>
                          <w:szCs w:val="18"/>
                          <w:lang w:val="cy-GB"/>
                        </w:rPr>
                      </w:pPr>
                      <w:r>
                        <w:rPr>
                          <w:sz w:val="18"/>
                          <w:szCs w:val="18"/>
                          <w:lang w:val="cy-GB"/>
                        </w:rPr>
                        <w:t>Sicrhau Ansawdd</w:t>
                      </w:r>
                      <w:r>
                        <w:rPr>
                          <w:sz w:val="18"/>
                          <w:szCs w:val="18"/>
                          <w:lang w:val="cy-GB"/>
                        </w:rPr>
                        <w:t xml:space="preserve"> /</w:t>
                      </w:r>
                      <w:r>
                        <w:rPr>
                          <w:sz w:val="18"/>
                          <w:szCs w:val="18"/>
                          <w:lang w:val="cy-GB"/>
                        </w:rPr>
                        <w:t xml:space="preserve"> Archwiliad</w:t>
                      </w:r>
                      <w:r>
                        <w:rPr>
                          <w:sz w:val="18"/>
                          <w:szCs w:val="18"/>
                          <w:lang w:val="cy-GB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  <w:lang w:val="cy-GB"/>
                        </w:rPr>
                        <w:t>/ Is-Grŵp Safonau Diogelu</w:t>
                      </w:r>
                    </w:p>
                  </w:txbxContent>
                </v:textbox>
              </v:shape>
            </w:pict>
          </mc:Fallback>
        </mc:AlternateContent>
      </w:r>
      <w:r w:rsidRPr="0057611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E1A0A1B" wp14:editId="3802790A">
                <wp:simplePos x="0" y="0"/>
                <wp:positionH relativeFrom="column">
                  <wp:posOffset>586105</wp:posOffset>
                </wp:positionH>
                <wp:positionV relativeFrom="paragraph">
                  <wp:posOffset>1134110</wp:posOffset>
                </wp:positionV>
                <wp:extent cx="705789" cy="579837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789" cy="57983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14E2" w:rsidRDefault="001914E2" w:rsidP="001914E2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cy-GB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cy-GB"/>
                              </w:rPr>
                              <w:t>Is-Grŵp</w:t>
                            </w:r>
                          </w:p>
                          <w:p w:rsidR="001914E2" w:rsidRPr="00576117" w:rsidRDefault="001914E2" w:rsidP="001914E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cy-GB"/>
                              </w:rPr>
                              <w:t>Hyfforddi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shape w14:anchorId="2E1A0A1B" id="Text Box 10" o:spid="_x0000_s1029" type="#_x0000_t202" style="position:absolute;margin-left:46.15pt;margin-top:89.3pt;width:55.55pt;height:45.6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" fillcolor="white [3212]" stroked="f">
                <v:textbox inset="1mm,1mm,1mm,1mm">
                  <w:txbxContent>
                    <w:p w:rsidR="001914E2" w:rsidRDefault="001914E2" w:rsidP="001914E2">
                      <w:pPr>
                        <w:jc w:val="center"/>
                        <w:rPr>
                          <w:sz w:val="18"/>
                          <w:szCs w:val="18"/>
                          <w:lang w:val="cy-GB"/>
                        </w:rPr>
                      </w:pPr>
                      <w:r>
                        <w:rPr>
                          <w:sz w:val="18"/>
                          <w:szCs w:val="18"/>
                          <w:lang w:val="cy-GB"/>
                        </w:rPr>
                        <w:t>Is-Grŵp</w:t>
                      </w:r>
                    </w:p>
                    <w:p w:rsidR="001914E2" w:rsidRPr="00576117" w:rsidRDefault="001914E2" w:rsidP="001914E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18"/>
                          <w:szCs w:val="18"/>
                          <w:lang w:val="cy-GB"/>
                        </w:rPr>
                        <w:t>Hyfforddi</w:t>
                      </w:r>
                    </w:p>
                  </w:txbxContent>
                </v:textbox>
              </v:shape>
            </w:pict>
          </mc:Fallback>
        </mc:AlternateContent>
      </w:r>
      <w:r w:rsidRPr="0057611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E1A0A1B" wp14:editId="3802790A">
                <wp:simplePos x="0" y="0"/>
                <wp:positionH relativeFrom="column">
                  <wp:posOffset>4299281</wp:posOffset>
                </wp:positionH>
                <wp:positionV relativeFrom="paragraph">
                  <wp:posOffset>2381968</wp:posOffset>
                </wp:positionV>
                <wp:extent cx="1080000" cy="492981"/>
                <wp:effectExtent l="0" t="0" r="6350" b="254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000" cy="49298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14E2" w:rsidRPr="00F75DFB" w:rsidRDefault="001914E2" w:rsidP="001914E2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cy-GB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cy-GB"/>
                              </w:rPr>
                              <w:t>Paneli Adolygiad (un am bob ymarfer)</w:t>
                            </w:r>
                          </w:p>
                          <w:p w:rsidR="001914E2" w:rsidRPr="00576117" w:rsidRDefault="001914E2" w:rsidP="001914E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shape w14:anchorId="2E1A0A1B" id="Text Box 11" o:spid="_x0000_s1030" type="#_x0000_t202" style="position:absolute;margin-left:338.55pt;margin-top:187.55pt;width:85.05pt;height:38.8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" fillcolor="white [3212]" stroked="f">
                <v:textbox inset="1mm,1mm,1mm,1mm">
                  <w:txbxContent>
                    <w:p w:rsidR="001914E2" w:rsidRPr="00F75DFB" w:rsidRDefault="001914E2" w:rsidP="001914E2">
                      <w:pPr>
                        <w:jc w:val="center"/>
                        <w:rPr>
                          <w:sz w:val="18"/>
                          <w:szCs w:val="18"/>
                          <w:lang w:val="cy-GB"/>
                        </w:rPr>
                      </w:pPr>
                      <w:r>
                        <w:rPr>
                          <w:sz w:val="18"/>
                          <w:szCs w:val="18"/>
                          <w:lang w:val="cy-GB"/>
                        </w:rPr>
                        <w:t>Paneli Adolygiad (un am bob ymarfer)</w:t>
                      </w:r>
                    </w:p>
                    <w:p w:rsidR="001914E2" w:rsidRPr="00576117" w:rsidRDefault="001914E2" w:rsidP="001914E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6117" w:rsidRPr="0057611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1786642</wp:posOffset>
                </wp:positionH>
                <wp:positionV relativeFrom="paragraph">
                  <wp:posOffset>203918</wp:posOffset>
                </wp:positionV>
                <wp:extent cx="1080000" cy="270344"/>
                <wp:effectExtent l="0" t="0" r="635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000" cy="27034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6117" w:rsidRPr="00576117" w:rsidRDefault="00576117" w:rsidP="0057611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cy-GB"/>
                              </w:rPr>
                              <w:t>Y Bw</w:t>
                            </w:r>
                            <w:r w:rsidRPr="00F75DFB">
                              <w:rPr>
                                <w:sz w:val="18"/>
                                <w:szCs w:val="18"/>
                                <w:lang w:val="cy-GB"/>
                              </w:rPr>
                              <w:t>rdd Diogelu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shape id="Text Box 2" o:spid="_x0000_s1031" type="#_x0000_t202" style="position:absolute;margin-left:140.7pt;margin-top:16.05pt;width:85.05pt;height:21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" fillcolor="white [3212]" stroked="f">
                <v:textbox inset="1mm,1mm,1mm,1mm">
                  <w:txbxContent>
                    <w:p w:rsidR="00576117" w:rsidRPr="00576117" w:rsidRDefault="00576117" w:rsidP="0057611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18"/>
                          <w:szCs w:val="18"/>
                          <w:lang w:val="cy-GB"/>
                        </w:rPr>
                        <w:t>Y Bw</w:t>
                      </w:r>
                      <w:r w:rsidRPr="00F75DFB">
                        <w:rPr>
                          <w:sz w:val="18"/>
                          <w:szCs w:val="18"/>
                          <w:lang w:val="cy-GB"/>
                        </w:rPr>
                        <w:t>rdd Diogelu</w:t>
                      </w:r>
                    </w:p>
                  </w:txbxContent>
                </v:textbox>
              </v:shape>
            </w:pict>
          </mc:Fallback>
        </mc:AlternateContent>
      </w:r>
      <w:r w:rsidR="00B033B0" w:rsidRPr="00576117">
        <w:rPr>
          <w:noProof/>
          <w:lang w:eastAsia="en-GB"/>
        </w:rPr>
        <w:drawing>
          <wp:inline distT="0" distB="0" distL="0" distR="0" wp14:anchorId="776200A7" wp14:editId="05BFF664">
            <wp:extent cx="5926723" cy="3253740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38129" t="15012" r="19162" b="43316"/>
                    <a:stretch/>
                  </pic:blipFill>
                  <pic:spPr bwMode="auto">
                    <a:xfrm>
                      <a:off x="0" y="0"/>
                      <a:ext cx="5940994" cy="3261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72059" w:rsidRPr="00576117" w:rsidRDefault="00572059" w:rsidP="00B033B0">
      <w:pPr>
        <w:rPr>
          <w:lang w:val="cy-GB"/>
        </w:rPr>
      </w:pPr>
    </w:p>
    <w:p w:rsidR="00401719" w:rsidRPr="00576117" w:rsidRDefault="00F75DFB" w:rsidP="00401719">
      <w:pPr>
        <w:rPr>
          <w:szCs w:val="24"/>
          <w:lang w:val="cy-GB"/>
        </w:rPr>
      </w:pPr>
      <w:r w:rsidRPr="00576117">
        <w:rPr>
          <w:lang w:val="cy-GB"/>
        </w:rPr>
        <w:t>Dylai fforymau fod yn rhaglen barhaus o ddysgu gweithredol pob Bwrdd ac yn rhan annatod o Gynllun Busnes y Bwrdd. Mae gan y fforymau ddau brif ddiben</w:t>
      </w:r>
      <w:r w:rsidR="00401719" w:rsidRPr="00576117">
        <w:rPr>
          <w:szCs w:val="24"/>
          <w:lang w:val="cy-GB"/>
        </w:rPr>
        <w:t xml:space="preserve">:  </w:t>
      </w:r>
    </w:p>
    <w:p w:rsidR="00572059" w:rsidRPr="00576117" w:rsidRDefault="00572059" w:rsidP="00401719">
      <w:pPr>
        <w:rPr>
          <w:szCs w:val="24"/>
          <w:lang w:val="cy-GB"/>
        </w:rPr>
      </w:pPr>
    </w:p>
    <w:p w:rsidR="00401719" w:rsidRPr="00576117" w:rsidRDefault="00F75DFB" w:rsidP="00572059">
      <w:pPr>
        <w:pStyle w:val="Numberlist"/>
        <w:rPr>
          <w:lang w:val="cy-GB"/>
        </w:rPr>
      </w:pPr>
      <w:r w:rsidRPr="00576117">
        <w:rPr>
          <w:lang w:val="cy-GB"/>
        </w:rPr>
        <w:t>Dysgu drwy astudio achos</w:t>
      </w:r>
      <w:r w:rsidR="00401719" w:rsidRPr="00576117">
        <w:rPr>
          <w:lang w:val="cy-GB"/>
        </w:rPr>
        <w:t xml:space="preserve">: </w:t>
      </w:r>
      <w:r w:rsidR="00576117" w:rsidRPr="00576117">
        <w:rPr>
          <w:lang w:val="cy-GB"/>
        </w:rPr>
        <w:t>hwyluso</w:t>
      </w:r>
      <w:r w:rsidR="00464A1D" w:rsidRPr="00576117">
        <w:rPr>
          <w:lang w:val="cy-GB"/>
        </w:rPr>
        <w:t xml:space="preserve"> trafodaeth, ymarferwyr, rheolwyr neu grwpiau craidd yn ymgynghori ac yn adlewyrchu gan ddefnyddio dull systemau o fynd ati i ystyried a dadansoddi achosion unigol cyfredol neu achosion heb fod bellach yn weithredo</w:t>
      </w:r>
      <w:r w:rsidR="00A844B8">
        <w:rPr>
          <w:lang w:val="cy-GB"/>
        </w:rPr>
        <w:t>l</w:t>
      </w:r>
      <w:r w:rsidR="00464A1D" w:rsidRPr="00576117">
        <w:rPr>
          <w:lang w:val="cy-GB"/>
        </w:rPr>
        <w:t>. Gallai’r rhain gynnwys achosion cymhleth lle cafwyd canlyniadau da, achosion cyfredol sydd yn anodd eu datrys, neu achosion sy’n peri pryder neu sydd o ddiddordeb i weithwyr proffesiynol sef yr achosion hynny sydd ddim yn cwrdd â’r meini prawf ar gyfer adolygiadau ymarfer oedolion cryno neu estynedig</w:t>
      </w:r>
      <w:r w:rsidR="00401719" w:rsidRPr="00576117">
        <w:rPr>
          <w:lang w:val="cy-GB"/>
        </w:rPr>
        <w:t xml:space="preserve">.  </w:t>
      </w:r>
    </w:p>
    <w:p w:rsidR="00401719" w:rsidRPr="00576117" w:rsidRDefault="00464A1D" w:rsidP="00572059">
      <w:pPr>
        <w:pStyle w:val="Numberlist"/>
        <w:rPr>
          <w:lang w:val="cy-GB"/>
        </w:rPr>
      </w:pPr>
      <w:r w:rsidRPr="00576117">
        <w:rPr>
          <w:lang w:val="cy-GB"/>
        </w:rPr>
        <w:lastRenderedPageBreak/>
        <w:t>Dosbarthu gwybodaeth newydd a chanfyddiadau o archwilia</w:t>
      </w:r>
      <w:r w:rsidR="0067236D" w:rsidRPr="00576117">
        <w:rPr>
          <w:lang w:val="cy-GB"/>
        </w:rPr>
        <w:t>da</w:t>
      </w:r>
      <w:r w:rsidRPr="00576117">
        <w:rPr>
          <w:lang w:val="cy-GB"/>
        </w:rPr>
        <w:t>u amlasianta</w:t>
      </w:r>
      <w:r w:rsidR="0067236D" w:rsidRPr="00576117">
        <w:rPr>
          <w:lang w:val="cy-GB"/>
        </w:rPr>
        <w:t xml:space="preserve">ethol ac o adolygiadau ymarfer, arolygon neu ffynonellau lleol neu genedlaethol; eraill er mwyn sicrhau dysgu </w:t>
      </w:r>
      <w:r w:rsidR="004D6495" w:rsidRPr="00576117">
        <w:rPr>
          <w:lang w:val="cy-GB"/>
        </w:rPr>
        <w:t>a datbl</w:t>
      </w:r>
      <w:r w:rsidR="0067236D" w:rsidRPr="00576117">
        <w:rPr>
          <w:lang w:val="cy-GB"/>
        </w:rPr>
        <w:t>ygiad aml-broffesiynol lleol parhaus</w:t>
      </w:r>
      <w:r w:rsidR="00401719" w:rsidRPr="00576117">
        <w:rPr>
          <w:lang w:val="cy-GB"/>
        </w:rPr>
        <w:t xml:space="preserve">.  </w:t>
      </w:r>
    </w:p>
    <w:p w:rsidR="00572059" w:rsidRPr="00576117" w:rsidRDefault="00572059" w:rsidP="00401719">
      <w:pPr>
        <w:rPr>
          <w:szCs w:val="24"/>
          <w:lang w:val="cy-GB"/>
        </w:rPr>
      </w:pPr>
    </w:p>
    <w:p w:rsidR="00401719" w:rsidRPr="00576117" w:rsidRDefault="0067236D" w:rsidP="00401719">
      <w:pPr>
        <w:rPr>
          <w:szCs w:val="24"/>
          <w:lang w:val="cy-GB"/>
        </w:rPr>
      </w:pPr>
      <w:r w:rsidRPr="00576117">
        <w:rPr>
          <w:szCs w:val="24"/>
          <w:lang w:val="cy-GB"/>
        </w:rPr>
        <w:t>Dylid dosbarthu’r hyn a ddysgwyd o fforymau fel bo’n briodol yn lleol ac yn genedlaethol.</w:t>
      </w:r>
    </w:p>
    <w:p w:rsidR="00401719" w:rsidRPr="00576117" w:rsidRDefault="00401719" w:rsidP="00401719">
      <w:pPr>
        <w:rPr>
          <w:szCs w:val="24"/>
          <w:lang w:val="cy-GB"/>
        </w:rPr>
      </w:pPr>
    </w:p>
    <w:p w:rsidR="00401719" w:rsidRPr="00576117" w:rsidRDefault="0067236D" w:rsidP="00401719">
      <w:pPr>
        <w:rPr>
          <w:szCs w:val="24"/>
          <w:lang w:val="cy-GB"/>
        </w:rPr>
      </w:pPr>
      <w:r w:rsidRPr="00576117">
        <w:rPr>
          <w:szCs w:val="24"/>
          <w:lang w:val="cy-GB"/>
        </w:rPr>
        <w:t xml:space="preserve">Mae’r canllaw yn amlinellu’r meini prawf, y broses a thempledi ar gyfer ymarfer. Fel arfer, ni fydd adolygiadau yn cymryd mwy na chwe mis a rhaid i gynllun gweithredu gael ei arwyddo gan asiantaethau sy’n aelodau o’r Bwrdd o fewn pedair wythnos o’r </w:t>
      </w:r>
      <w:r w:rsidR="00576117" w:rsidRPr="00576117">
        <w:rPr>
          <w:szCs w:val="24"/>
          <w:lang w:val="cy-GB"/>
        </w:rPr>
        <w:t>adroddiad</w:t>
      </w:r>
      <w:r w:rsidRPr="00576117">
        <w:rPr>
          <w:szCs w:val="24"/>
          <w:lang w:val="cy-GB"/>
        </w:rPr>
        <w:t xml:space="preserve"> terfynol (mae’r un peth yn debyg yn achos adolygiadau ymarfer plant</w:t>
      </w:r>
      <w:r w:rsidR="004D6495" w:rsidRPr="00576117">
        <w:rPr>
          <w:szCs w:val="24"/>
          <w:lang w:val="cy-GB"/>
        </w:rPr>
        <w:t>)</w:t>
      </w:r>
      <w:r w:rsidR="00A844B8">
        <w:rPr>
          <w:szCs w:val="24"/>
          <w:lang w:val="cy-GB"/>
        </w:rPr>
        <w:t>. C</w:t>
      </w:r>
      <w:r w:rsidR="004D6495" w:rsidRPr="00576117">
        <w:rPr>
          <w:szCs w:val="24"/>
          <w:lang w:val="cy-GB"/>
        </w:rPr>
        <w:t>eir siart llif yn y canllaw o brosesau adolygiad ymarfer oedolion a phlant</w:t>
      </w:r>
      <w:r w:rsidR="00572059" w:rsidRPr="00576117">
        <w:rPr>
          <w:szCs w:val="24"/>
          <w:lang w:val="cy-GB"/>
        </w:rPr>
        <w:t>.</w:t>
      </w:r>
    </w:p>
    <w:p w:rsidR="00401719" w:rsidRPr="00576117" w:rsidRDefault="00401719" w:rsidP="00401719">
      <w:pPr>
        <w:rPr>
          <w:szCs w:val="24"/>
          <w:lang w:val="cy-GB"/>
        </w:rPr>
      </w:pPr>
    </w:p>
    <w:p w:rsidR="00401719" w:rsidRPr="00576117" w:rsidRDefault="0067236D" w:rsidP="00401719">
      <w:pPr>
        <w:rPr>
          <w:szCs w:val="24"/>
          <w:lang w:val="cy-GB"/>
        </w:rPr>
      </w:pPr>
      <w:r w:rsidRPr="00576117">
        <w:rPr>
          <w:szCs w:val="24"/>
          <w:lang w:val="cy-GB"/>
        </w:rPr>
        <w:t xml:space="preserve">Gallai’r Bwrdd benderfynu bod angen adolygiad o achos sy’n ymwneud â chamdriniaeth </w:t>
      </w:r>
      <w:r w:rsidR="004D6495" w:rsidRPr="00576117">
        <w:rPr>
          <w:szCs w:val="24"/>
          <w:lang w:val="cy-GB"/>
        </w:rPr>
        <w:t>hanesyddol neu gyfoe</w:t>
      </w:r>
      <w:r w:rsidR="00A844B8">
        <w:rPr>
          <w:szCs w:val="24"/>
          <w:lang w:val="cy-GB"/>
        </w:rPr>
        <w:t>s</w:t>
      </w:r>
      <w:r w:rsidR="004D6495" w:rsidRPr="00576117">
        <w:rPr>
          <w:szCs w:val="24"/>
          <w:lang w:val="cy-GB"/>
        </w:rPr>
        <w:t xml:space="preserve">, </w:t>
      </w:r>
      <w:r w:rsidR="00576117" w:rsidRPr="00576117">
        <w:rPr>
          <w:szCs w:val="24"/>
          <w:lang w:val="cy-GB"/>
        </w:rPr>
        <w:t>cam-drin</w:t>
      </w:r>
      <w:r w:rsidR="004D6495" w:rsidRPr="00576117">
        <w:rPr>
          <w:szCs w:val="24"/>
          <w:lang w:val="cy-GB"/>
        </w:rPr>
        <w:t xml:space="preserve"> wedi’i </w:t>
      </w:r>
      <w:r w:rsidR="00576117" w:rsidRPr="00576117">
        <w:rPr>
          <w:szCs w:val="24"/>
          <w:lang w:val="cy-GB"/>
        </w:rPr>
        <w:t>drefnu</w:t>
      </w:r>
      <w:r w:rsidR="004D6495" w:rsidRPr="00576117">
        <w:rPr>
          <w:szCs w:val="24"/>
          <w:lang w:val="cy-GB"/>
        </w:rPr>
        <w:t xml:space="preserve"> neu </w:t>
      </w:r>
      <w:r w:rsidR="00576117" w:rsidRPr="00576117">
        <w:rPr>
          <w:szCs w:val="24"/>
          <w:lang w:val="cy-GB"/>
        </w:rPr>
        <w:t>gam-drin</w:t>
      </w:r>
      <w:r w:rsidR="004D6495" w:rsidRPr="00576117">
        <w:rPr>
          <w:szCs w:val="24"/>
          <w:lang w:val="cy-GB"/>
        </w:rPr>
        <w:t xml:space="preserve"> lluosog</w:t>
      </w:r>
      <w:r w:rsidR="00401719" w:rsidRPr="00576117">
        <w:rPr>
          <w:szCs w:val="24"/>
          <w:lang w:val="cy-GB"/>
        </w:rPr>
        <w:t xml:space="preserve">. </w:t>
      </w:r>
      <w:r w:rsidR="004D6495" w:rsidRPr="00576117">
        <w:rPr>
          <w:szCs w:val="24"/>
          <w:lang w:val="cy-GB"/>
        </w:rPr>
        <w:t xml:space="preserve">Bwriad adolygiad o’r fath fyddai ystyried yr hyn y gellid ei ddysgu o ymarfer er mwyn sicrhau bod ymarfer cyfredol a systemau </w:t>
      </w:r>
      <w:r w:rsidR="00576117" w:rsidRPr="00576117">
        <w:rPr>
          <w:szCs w:val="24"/>
          <w:lang w:val="cy-GB"/>
        </w:rPr>
        <w:t>cyfundrefnol</w:t>
      </w:r>
      <w:r w:rsidR="004D6495" w:rsidRPr="00576117">
        <w:rPr>
          <w:szCs w:val="24"/>
          <w:lang w:val="cy-GB"/>
        </w:rPr>
        <w:t xml:space="preserve"> yn cael eu hatgyfnerthu a’u gwella. Dylai adolygiadau o achosion hanesyddol sy’n cwrdd â meini prawf adolygiad ymarfer ddilyn yr egwyddorion, y dull o fynd ati a’r proses</w:t>
      </w:r>
      <w:r w:rsidR="00A844B8">
        <w:rPr>
          <w:szCs w:val="24"/>
          <w:lang w:val="cy-GB"/>
        </w:rPr>
        <w:t>a</w:t>
      </w:r>
      <w:r w:rsidR="004D6495" w:rsidRPr="00576117">
        <w:rPr>
          <w:szCs w:val="24"/>
          <w:lang w:val="cy-GB"/>
        </w:rPr>
        <w:t>u a geir yn y canllaw.</w:t>
      </w:r>
    </w:p>
    <w:p w:rsidR="00572059" w:rsidRPr="00576117" w:rsidRDefault="00572059" w:rsidP="00401719">
      <w:pPr>
        <w:spacing w:after="200" w:line="276" w:lineRule="auto"/>
        <w:rPr>
          <w:szCs w:val="24"/>
          <w:lang w:val="cy-GB"/>
        </w:rPr>
      </w:pPr>
    </w:p>
    <w:sectPr w:rsidR="00572059" w:rsidRPr="00576117" w:rsidSect="003D376B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985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3F7" w:rsidRDefault="005533F7" w:rsidP="00A60B65">
      <w:r>
        <w:separator/>
      </w:r>
    </w:p>
  </w:endnote>
  <w:endnote w:type="continuationSeparator" w:id="0">
    <w:p w:rsidR="005533F7" w:rsidRDefault="005533F7" w:rsidP="00A60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utiger 45 Light">
    <w:charset w:val="00"/>
    <w:family w:val="swiss"/>
    <w:pitch w:val="variable"/>
    <w:sig w:usb0="8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390" w:rsidRPr="00A60B65" w:rsidRDefault="000C5390" w:rsidP="00A60B65">
    <w:pPr>
      <w:pStyle w:val="Footer"/>
      <w:jc w:val="center"/>
      <w:rPr>
        <w:sz w:val="22"/>
      </w:rPr>
    </w:pPr>
    <w:r w:rsidRPr="00A60B65">
      <w:rPr>
        <w:sz w:val="22"/>
      </w:rPr>
      <w:fldChar w:fldCharType="begin"/>
    </w:r>
    <w:r w:rsidRPr="00A60B65">
      <w:rPr>
        <w:sz w:val="22"/>
      </w:rPr>
      <w:instrText xml:space="preserve"> PAGE   \* MERGEFORMAT </w:instrText>
    </w:r>
    <w:r w:rsidRPr="00A60B65">
      <w:rPr>
        <w:sz w:val="22"/>
      </w:rPr>
      <w:fldChar w:fldCharType="separate"/>
    </w:r>
    <w:r w:rsidR="00A94717">
      <w:rPr>
        <w:noProof/>
        <w:sz w:val="22"/>
      </w:rPr>
      <w:t>3</w:t>
    </w:r>
    <w:r w:rsidRPr="00A60B65">
      <w:rPr>
        <w:noProof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4E3" w:rsidRPr="00E354E3" w:rsidRDefault="00E354E3" w:rsidP="00E354E3">
    <w:pPr>
      <w:pStyle w:val="Footer"/>
      <w:jc w:val="center"/>
      <w:rPr>
        <w:sz w:val="22"/>
      </w:rPr>
    </w:pPr>
    <w:r w:rsidRPr="00A60B65">
      <w:rPr>
        <w:sz w:val="22"/>
      </w:rPr>
      <w:fldChar w:fldCharType="begin"/>
    </w:r>
    <w:r w:rsidRPr="00A60B65">
      <w:rPr>
        <w:sz w:val="22"/>
      </w:rPr>
      <w:instrText xml:space="preserve"> PAGE   \* MERGEFORMAT </w:instrText>
    </w:r>
    <w:r w:rsidRPr="00A60B65">
      <w:rPr>
        <w:sz w:val="22"/>
      </w:rPr>
      <w:fldChar w:fldCharType="separate"/>
    </w:r>
    <w:r w:rsidR="00A94717">
      <w:rPr>
        <w:noProof/>
        <w:sz w:val="22"/>
      </w:rPr>
      <w:t>1</w:t>
    </w:r>
    <w:r w:rsidRPr="00A60B65">
      <w:rPr>
        <w:noProof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3F7" w:rsidRDefault="005533F7" w:rsidP="00A60B65">
      <w:r>
        <w:separator/>
      </w:r>
    </w:p>
  </w:footnote>
  <w:footnote w:type="continuationSeparator" w:id="0">
    <w:p w:rsidR="005533F7" w:rsidRDefault="005533F7" w:rsidP="00A60B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390" w:rsidRPr="008D6D0E" w:rsidRDefault="003525D3" w:rsidP="00A60B65">
    <w:pPr>
      <w:pStyle w:val="Header"/>
      <w:rPr>
        <w:color w:val="E81E87"/>
      </w:rPr>
    </w:pPr>
    <w:r w:rsidRPr="008D6D0E">
      <w:rPr>
        <w:noProof/>
        <w:color w:val="E81E87"/>
        <w:lang w:eastAsia="en-GB"/>
      </w:rPr>
      <w:drawing>
        <wp:anchor distT="0" distB="0" distL="114300" distR="114300" simplePos="0" relativeHeight="251670528" behindDoc="1" locked="0" layoutInCell="1" allowOverlap="1" wp14:anchorId="74796394" wp14:editId="6FEE124F">
          <wp:simplePos x="0" y="0"/>
          <wp:positionH relativeFrom="column">
            <wp:posOffset>5080000</wp:posOffset>
          </wp:positionH>
          <wp:positionV relativeFrom="paragraph">
            <wp:posOffset>-290195</wp:posOffset>
          </wp:positionV>
          <wp:extent cx="1408430" cy="1079500"/>
          <wp:effectExtent l="0" t="0" r="1270" b="6350"/>
          <wp:wrapTight wrapText="bothSides">
            <wp:wrapPolygon edited="0">
              <wp:start x="0" y="0"/>
              <wp:lineTo x="0" y="21346"/>
              <wp:lineTo x="21327" y="21346"/>
              <wp:lineTo x="21327" y="0"/>
              <wp:lineTo x="0" y="0"/>
            </wp:wrapPolygon>
          </wp:wrapTight>
          <wp:docPr id="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122" b="5711"/>
                  <a:stretch/>
                </pic:blipFill>
                <pic:spPr>
                  <a:xfrm>
                    <a:off x="0" y="0"/>
                    <a:ext cx="1408430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390" w:rsidRDefault="00A94717">
    <w:pPr>
      <w:pStyle w:val="Header"/>
    </w:pPr>
    <w:r w:rsidRPr="003525D3">
      <w:rPr>
        <w:noProof/>
        <w:lang w:eastAsia="en-GB"/>
      </w:rPr>
      <w:drawing>
        <wp:anchor distT="0" distB="0" distL="114300" distR="114300" simplePos="0" relativeHeight="251666432" behindDoc="1" locked="0" layoutInCell="1" allowOverlap="1" wp14:anchorId="3F62B32B" wp14:editId="48805CA6">
          <wp:simplePos x="0" y="0"/>
          <wp:positionH relativeFrom="column">
            <wp:posOffset>156845</wp:posOffset>
          </wp:positionH>
          <wp:positionV relativeFrom="paragraph">
            <wp:posOffset>52705</wp:posOffset>
          </wp:positionV>
          <wp:extent cx="2481580" cy="493395"/>
          <wp:effectExtent l="0" t="0" r="0" b="1905"/>
          <wp:wrapTight wrapText="bothSides">
            <wp:wrapPolygon edited="0">
              <wp:start x="0" y="0"/>
              <wp:lineTo x="0" y="20849"/>
              <wp:lineTo x="21390" y="20849"/>
              <wp:lineTo x="21390" y="0"/>
              <wp:lineTo x="0" y="0"/>
            </wp:wrapPolygon>
          </wp:wrapTight>
          <wp:docPr id="8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 descr="CCW LOGO.pdf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1580" cy="493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25D3" w:rsidRPr="003525D3">
      <w:rPr>
        <w:noProof/>
        <w:lang w:eastAsia="en-GB"/>
      </w:rPr>
      <w:drawing>
        <wp:anchor distT="0" distB="0" distL="114300" distR="114300" simplePos="0" relativeHeight="251665408" behindDoc="1" locked="0" layoutInCell="1" allowOverlap="1" wp14:anchorId="59450AD9" wp14:editId="48BE161A">
          <wp:simplePos x="0" y="0"/>
          <wp:positionH relativeFrom="column">
            <wp:posOffset>3801745</wp:posOffset>
          </wp:positionH>
          <wp:positionV relativeFrom="paragraph">
            <wp:posOffset>-82550</wp:posOffset>
          </wp:positionV>
          <wp:extent cx="2143760" cy="791845"/>
          <wp:effectExtent l="0" t="0" r="8890" b="8255"/>
          <wp:wrapTight wrapText="bothSides">
            <wp:wrapPolygon edited="0">
              <wp:start x="0" y="0"/>
              <wp:lineTo x="0" y="21306"/>
              <wp:lineTo x="21498" y="21306"/>
              <wp:lineTo x="21498" y="0"/>
              <wp:lineTo x="0" y="0"/>
            </wp:wrapPolygon>
          </wp:wrapTight>
          <wp:docPr id="1028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760" cy="7918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60D84"/>
    <w:multiLevelType w:val="hybridMultilevel"/>
    <w:tmpl w:val="41D4D59A"/>
    <w:lvl w:ilvl="0" w:tplc="A52AC312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b w:val="0"/>
        <w:i w:val="0"/>
        <w:color w:val="ED1E87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4F4E08"/>
    <w:multiLevelType w:val="hybridMultilevel"/>
    <w:tmpl w:val="BE24D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79742A"/>
    <w:multiLevelType w:val="hybridMultilevel"/>
    <w:tmpl w:val="69462F0A"/>
    <w:lvl w:ilvl="0" w:tplc="86D4DE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ED1E87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833A6D"/>
    <w:multiLevelType w:val="multilevel"/>
    <w:tmpl w:val="673A9E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BB4377E"/>
    <w:multiLevelType w:val="hybridMultilevel"/>
    <w:tmpl w:val="AB72DFA2"/>
    <w:lvl w:ilvl="0" w:tplc="C9B6E58A">
      <w:start w:val="1"/>
      <w:numFmt w:val="bullet"/>
      <w:pStyle w:val="Slide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5CC9E3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67214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60453A6"/>
    <w:multiLevelType w:val="hybridMultilevel"/>
    <w:tmpl w:val="446C5E18"/>
    <w:lvl w:ilvl="0" w:tplc="2D3A787E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ED1E87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761409"/>
    <w:multiLevelType w:val="multilevel"/>
    <w:tmpl w:val="5B125AD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8">
    <w:nsid w:val="26FE0672"/>
    <w:multiLevelType w:val="hybridMultilevel"/>
    <w:tmpl w:val="D4B499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9259B9"/>
    <w:multiLevelType w:val="hybridMultilevel"/>
    <w:tmpl w:val="CB529B48"/>
    <w:lvl w:ilvl="0" w:tplc="A32C46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82C29E">
      <w:start w:val="11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40B9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2C4E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3C74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4A2B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2834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A4DA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1E1B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82B12DE"/>
    <w:multiLevelType w:val="hybridMultilevel"/>
    <w:tmpl w:val="F746D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6D029D"/>
    <w:multiLevelType w:val="hybridMultilevel"/>
    <w:tmpl w:val="41D4D59A"/>
    <w:lvl w:ilvl="0" w:tplc="A52AC312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b w:val="0"/>
        <w:i w:val="0"/>
        <w:color w:val="ED1E87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B7400C4"/>
    <w:multiLevelType w:val="hybridMultilevel"/>
    <w:tmpl w:val="1CD44E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9570B4"/>
    <w:multiLevelType w:val="hybridMultilevel"/>
    <w:tmpl w:val="DA522418"/>
    <w:lvl w:ilvl="0" w:tplc="23D2B60A">
      <w:start w:val="1"/>
      <w:numFmt w:val="bullet"/>
      <w:pStyle w:val="Quote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ED1E87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504353"/>
    <w:multiLevelType w:val="hybridMultilevel"/>
    <w:tmpl w:val="3E1AF50E"/>
    <w:lvl w:ilvl="0" w:tplc="CC3822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E52EA6"/>
    <w:multiLevelType w:val="hybridMultilevel"/>
    <w:tmpl w:val="2A02E2DA"/>
    <w:lvl w:ilvl="0" w:tplc="645A4D2E">
      <w:start w:val="116"/>
      <w:numFmt w:val="bullet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color w:val="ED1E87"/>
        <w:sz w:val="1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AC7372"/>
    <w:multiLevelType w:val="hybridMultilevel"/>
    <w:tmpl w:val="5478DC54"/>
    <w:lvl w:ilvl="0" w:tplc="4720E8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000294">
      <w:start w:val="172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1468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1657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7C46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D259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1A52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CA7D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10F2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4E6125EC"/>
    <w:multiLevelType w:val="hybridMultilevel"/>
    <w:tmpl w:val="3248762C"/>
    <w:lvl w:ilvl="0" w:tplc="DF02004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2E0EC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9EAE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C620F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D064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4EF4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CEBBA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C83D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76C1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1851880"/>
    <w:multiLevelType w:val="hybridMultilevel"/>
    <w:tmpl w:val="38963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0F3F0A"/>
    <w:multiLevelType w:val="hybridMultilevel"/>
    <w:tmpl w:val="CAD02286"/>
    <w:lvl w:ilvl="0" w:tplc="13F624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ED1E87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106E9B"/>
    <w:multiLevelType w:val="multilevel"/>
    <w:tmpl w:val="F8603B28"/>
    <w:lvl w:ilvl="0">
      <w:start w:val="1"/>
      <w:numFmt w:val="decimal"/>
      <w:pStyle w:val="IPCnumber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1">
    <w:nsid w:val="594D33AB"/>
    <w:multiLevelType w:val="hybridMultilevel"/>
    <w:tmpl w:val="BBFE8006"/>
    <w:lvl w:ilvl="0" w:tplc="0DD8696A">
      <w:start w:val="1"/>
      <w:numFmt w:val="bullet"/>
      <w:pStyle w:val="Bullet1"/>
      <w:lvlText w:val=""/>
      <w:lvlJc w:val="left"/>
      <w:pPr>
        <w:ind w:left="363" w:hanging="360"/>
      </w:pPr>
      <w:rPr>
        <w:rFonts w:ascii="Symbol" w:hAnsi="Symbol" w:hint="default"/>
        <w:b w:val="0"/>
        <w:i w:val="0"/>
        <w:color w:val="00B0F0"/>
        <w:sz w:val="24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2">
    <w:nsid w:val="5AC2036A"/>
    <w:multiLevelType w:val="hybridMultilevel"/>
    <w:tmpl w:val="41D4D59A"/>
    <w:lvl w:ilvl="0" w:tplc="A52AC312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b w:val="0"/>
        <w:i w:val="0"/>
        <w:color w:val="ED1E87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D0E28BC"/>
    <w:multiLevelType w:val="hybridMultilevel"/>
    <w:tmpl w:val="D3BC76AC"/>
    <w:lvl w:ilvl="0" w:tplc="3B9C30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34B555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CF1D46"/>
    <w:multiLevelType w:val="multilevel"/>
    <w:tmpl w:val="F912D2A0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  <w:u w:color="ED1E87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5">
    <w:nsid w:val="5EB458C1"/>
    <w:multiLevelType w:val="hybridMultilevel"/>
    <w:tmpl w:val="C8D08B40"/>
    <w:lvl w:ilvl="0" w:tplc="13D08082">
      <w:start w:val="1"/>
      <w:numFmt w:val="decimal"/>
      <w:lvlText w:val="%1."/>
      <w:lvlJc w:val="left"/>
      <w:pPr>
        <w:ind w:left="360" w:hanging="360"/>
      </w:pPr>
      <w:rPr>
        <w:rFonts w:ascii="Arial Bold" w:hAnsi="Arial Bold" w:hint="default"/>
        <w:b/>
        <w:i w:val="0"/>
        <w:color w:val="5CC9E3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FA16021"/>
    <w:multiLevelType w:val="hybridMultilevel"/>
    <w:tmpl w:val="CCEABD66"/>
    <w:lvl w:ilvl="0" w:tplc="83C823A4">
      <w:start w:val="1"/>
      <w:numFmt w:val="decimal"/>
      <w:pStyle w:val="FacilitatorNotesNumber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A690BFB"/>
    <w:multiLevelType w:val="hybridMultilevel"/>
    <w:tmpl w:val="BCB04F9A"/>
    <w:lvl w:ilvl="0" w:tplc="2E9C82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ED1E87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606CBA"/>
    <w:multiLevelType w:val="hybridMultilevel"/>
    <w:tmpl w:val="0CF2EAB0"/>
    <w:lvl w:ilvl="0" w:tplc="10FE35B2">
      <w:start w:val="116"/>
      <w:numFmt w:val="bullet"/>
      <w:pStyle w:val="Slidebullet2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color w:val="5CC9E3"/>
        <w:sz w:val="1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5F6A61"/>
    <w:multiLevelType w:val="hybridMultilevel"/>
    <w:tmpl w:val="9878A1C2"/>
    <w:lvl w:ilvl="0" w:tplc="280480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A0E6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E828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382E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4898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7218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F4F1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76E8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3821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732E04F4"/>
    <w:multiLevelType w:val="hybridMultilevel"/>
    <w:tmpl w:val="C3C2865C"/>
    <w:lvl w:ilvl="0" w:tplc="99A4BD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64E9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92CC4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14209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3E54F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4A00C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FAF64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80AC7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6CA4C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4B34E16"/>
    <w:multiLevelType w:val="hybridMultilevel"/>
    <w:tmpl w:val="BA48097E"/>
    <w:lvl w:ilvl="0" w:tplc="8C2E6CFA">
      <w:start w:val="1"/>
      <w:numFmt w:val="decimal"/>
      <w:pStyle w:val="Numberlist"/>
      <w:lvlText w:val="%1."/>
      <w:lvlJc w:val="left"/>
      <w:pPr>
        <w:ind w:left="360" w:hanging="360"/>
      </w:pPr>
      <w:rPr>
        <w:rFonts w:ascii="Arial Bold" w:hAnsi="Arial Bold" w:cs="Arial" w:hint="default"/>
        <w:b/>
        <w:i w:val="0"/>
        <w:color w:val="5CC9E3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78B4FE4"/>
    <w:multiLevelType w:val="hybridMultilevel"/>
    <w:tmpl w:val="18F84F12"/>
    <w:lvl w:ilvl="0" w:tplc="405C53D6">
      <w:start w:val="116"/>
      <w:numFmt w:val="bullet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color w:val="ED1E87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D975B6"/>
    <w:multiLevelType w:val="hybridMultilevel"/>
    <w:tmpl w:val="4386C524"/>
    <w:lvl w:ilvl="0" w:tplc="F36656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5CC9E3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FC2D70"/>
    <w:multiLevelType w:val="hybridMultilevel"/>
    <w:tmpl w:val="D13C608A"/>
    <w:lvl w:ilvl="0" w:tplc="1D081144">
      <w:start w:val="1"/>
      <w:numFmt w:val="decimal"/>
      <w:pStyle w:val="IPCBullet"/>
      <w:lvlText w:val="%1."/>
      <w:lvlJc w:val="left"/>
      <w:pPr>
        <w:ind w:left="360" w:hanging="360"/>
      </w:pPr>
      <w:rPr>
        <w:rFonts w:ascii="Arial Bold" w:hAnsi="Arial Bold" w:hint="default"/>
        <w:b/>
        <w:i w:val="0"/>
        <w:color w:val="ED1E87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FE8331E"/>
    <w:multiLevelType w:val="hybridMultilevel"/>
    <w:tmpl w:val="4F24923C"/>
    <w:lvl w:ilvl="0" w:tplc="611A99EE">
      <w:start w:val="1"/>
      <w:numFmt w:val="decimal"/>
      <w:lvlText w:val="%1."/>
      <w:lvlJc w:val="left"/>
      <w:pPr>
        <w:ind w:left="717" w:hanging="360"/>
      </w:pPr>
      <w:rPr>
        <w:rFonts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3"/>
  </w:num>
  <w:num w:numId="2">
    <w:abstractNumId w:val="5"/>
  </w:num>
  <w:num w:numId="3">
    <w:abstractNumId w:val="24"/>
  </w:num>
  <w:num w:numId="4">
    <w:abstractNumId w:val="24"/>
    <w:lvlOverride w:ilvl="0">
      <w:lvl w:ilvl="0">
        <w:start w:val="1"/>
        <w:numFmt w:val="decimal"/>
        <w:pStyle w:val="Heading1"/>
        <w:lvlText w:val="%1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left="576" w:hanging="576"/>
        </w:pPr>
        <w:rPr>
          <w:rFonts w:ascii="Arial Bold" w:hAnsi="Arial Bold" w:hint="default"/>
          <w:b/>
          <w:i w:val="0"/>
          <w:sz w:val="28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Heading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5">
    <w:abstractNumId w:val="14"/>
  </w:num>
  <w:num w:numId="6">
    <w:abstractNumId w:val="7"/>
  </w:num>
  <w:num w:numId="7">
    <w:abstractNumId w:val="35"/>
    <w:lvlOverride w:ilvl="0">
      <w:startOverride w:val="1"/>
    </w:lvlOverride>
  </w:num>
  <w:num w:numId="8">
    <w:abstractNumId w:val="25"/>
  </w:num>
  <w:num w:numId="9">
    <w:abstractNumId w:val="35"/>
  </w:num>
  <w:num w:numId="10">
    <w:abstractNumId w:val="20"/>
  </w:num>
  <w:num w:numId="11">
    <w:abstractNumId w:val="1"/>
  </w:num>
  <w:num w:numId="12">
    <w:abstractNumId w:val="27"/>
  </w:num>
  <w:num w:numId="13">
    <w:abstractNumId w:val="30"/>
  </w:num>
  <w:num w:numId="14">
    <w:abstractNumId w:val="17"/>
  </w:num>
  <w:num w:numId="15">
    <w:abstractNumId w:val="16"/>
  </w:num>
  <w:num w:numId="16">
    <w:abstractNumId w:val="29"/>
  </w:num>
  <w:num w:numId="17">
    <w:abstractNumId w:val="2"/>
  </w:num>
  <w:num w:numId="18">
    <w:abstractNumId w:val="9"/>
  </w:num>
  <w:num w:numId="19">
    <w:abstractNumId w:val="19"/>
  </w:num>
  <w:num w:numId="20">
    <w:abstractNumId w:val="4"/>
  </w:num>
  <w:num w:numId="21">
    <w:abstractNumId w:val="32"/>
  </w:num>
  <w:num w:numId="22">
    <w:abstractNumId w:val="15"/>
  </w:num>
  <w:num w:numId="23">
    <w:abstractNumId w:val="26"/>
  </w:num>
  <w:num w:numId="24">
    <w:abstractNumId w:val="33"/>
  </w:num>
  <w:num w:numId="25">
    <w:abstractNumId w:val="4"/>
    <w:lvlOverride w:ilvl="0">
      <w:startOverride w:val="1"/>
    </w:lvlOverride>
  </w:num>
  <w:num w:numId="26">
    <w:abstractNumId w:val="28"/>
  </w:num>
  <w:num w:numId="27">
    <w:abstractNumId w:val="34"/>
  </w:num>
  <w:num w:numId="28">
    <w:abstractNumId w:val="23"/>
  </w:num>
  <w:num w:numId="29">
    <w:abstractNumId w:val="6"/>
  </w:num>
  <w:num w:numId="30">
    <w:abstractNumId w:val="13"/>
  </w:num>
  <w:num w:numId="31">
    <w:abstractNumId w:val="11"/>
  </w:num>
  <w:num w:numId="32">
    <w:abstractNumId w:val="0"/>
  </w:num>
  <w:num w:numId="33">
    <w:abstractNumId w:val="22"/>
  </w:num>
  <w:num w:numId="34">
    <w:abstractNumId w:val="18"/>
  </w:num>
  <w:num w:numId="35">
    <w:abstractNumId w:val="8"/>
  </w:num>
  <w:num w:numId="36">
    <w:abstractNumId w:val="10"/>
  </w:num>
  <w:num w:numId="37">
    <w:abstractNumId w:val="12"/>
  </w:num>
  <w:num w:numId="38">
    <w:abstractNumId w:val="21"/>
  </w:num>
  <w:num w:numId="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341"/>
    <w:rsid w:val="0003002E"/>
    <w:rsid w:val="00044741"/>
    <w:rsid w:val="0005205D"/>
    <w:rsid w:val="000743F3"/>
    <w:rsid w:val="000879C6"/>
    <w:rsid w:val="00090064"/>
    <w:rsid w:val="000A19E3"/>
    <w:rsid w:val="000C5390"/>
    <w:rsid w:val="000D6C98"/>
    <w:rsid w:val="000E6DE0"/>
    <w:rsid w:val="000F3CA9"/>
    <w:rsid w:val="000F3D6A"/>
    <w:rsid w:val="001055F0"/>
    <w:rsid w:val="001145D1"/>
    <w:rsid w:val="00115EE1"/>
    <w:rsid w:val="0011648B"/>
    <w:rsid w:val="00130FC5"/>
    <w:rsid w:val="00132179"/>
    <w:rsid w:val="00142149"/>
    <w:rsid w:val="00176539"/>
    <w:rsid w:val="00187803"/>
    <w:rsid w:val="001914E2"/>
    <w:rsid w:val="001D57E5"/>
    <w:rsid w:val="00213728"/>
    <w:rsid w:val="00225372"/>
    <w:rsid w:val="00226AF3"/>
    <w:rsid w:val="00257F17"/>
    <w:rsid w:val="00273E57"/>
    <w:rsid w:val="002867EA"/>
    <w:rsid w:val="0029188E"/>
    <w:rsid w:val="002B1F32"/>
    <w:rsid w:val="002D6D1A"/>
    <w:rsid w:val="002D6DF1"/>
    <w:rsid w:val="0031794B"/>
    <w:rsid w:val="003525D3"/>
    <w:rsid w:val="00362BEC"/>
    <w:rsid w:val="00383BC9"/>
    <w:rsid w:val="00384D9F"/>
    <w:rsid w:val="00392641"/>
    <w:rsid w:val="003927DD"/>
    <w:rsid w:val="00396DF0"/>
    <w:rsid w:val="003D376B"/>
    <w:rsid w:val="003E219E"/>
    <w:rsid w:val="003F0362"/>
    <w:rsid w:val="003F0D13"/>
    <w:rsid w:val="003F3341"/>
    <w:rsid w:val="003F3873"/>
    <w:rsid w:val="003F5A4C"/>
    <w:rsid w:val="00401719"/>
    <w:rsid w:val="0045272C"/>
    <w:rsid w:val="0046294F"/>
    <w:rsid w:val="00464A1D"/>
    <w:rsid w:val="00471C00"/>
    <w:rsid w:val="004871C7"/>
    <w:rsid w:val="004906B1"/>
    <w:rsid w:val="004A66D6"/>
    <w:rsid w:val="004B7B1B"/>
    <w:rsid w:val="004D6495"/>
    <w:rsid w:val="004F3B87"/>
    <w:rsid w:val="00523FA3"/>
    <w:rsid w:val="005533F7"/>
    <w:rsid w:val="00572059"/>
    <w:rsid w:val="00576117"/>
    <w:rsid w:val="00582A3D"/>
    <w:rsid w:val="005A0A00"/>
    <w:rsid w:val="005A6CD7"/>
    <w:rsid w:val="005D358F"/>
    <w:rsid w:val="00653824"/>
    <w:rsid w:val="0067236D"/>
    <w:rsid w:val="00694756"/>
    <w:rsid w:val="006B55EC"/>
    <w:rsid w:val="006E4991"/>
    <w:rsid w:val="0076052D"/>
    <w:rsid w:val="007A2579"/>
    <w:rsid w:val="007C77D6"/>
    <w:rsid w:val="00803080"/>
    <w:rsid w:val="00810563"/>
    <w:rsid w:val="00840504"/>
    <w:rsid w:val="00842CC1"/>
    <w:rsid w:val="00876BD4"/>
    <w:rsid w:val="008D6D0E"/>
    <w:rsid w:val="008E7123"/>
    <w:rsid w:val="0090739C"/>
    <w:rsid w:val="009143F1"/>
    <w:rsid w:val="009145E0"/>
    <w:rsid w:val="00956064"/>
    <w:rsid w:val="0095660B"/>
    <w:rsid w:val="0096416B"/>
    <w:rsid w:val="00A04D34"/>
    <w:rsid w:val="00A11033"/>
    <w:rsid w:val="00A2075A"/>
    <w:rsid w:val="00A516DF"/>
    <w:rsid w:val="00A60B65"/>
    <w:rsid w:val="00A844B8"/>
    <w:rsid w:val="00A94717"/>
    <w:rsid w:val="00AF4D6F"/>
    <w:rsid w:val="00AF58A5"/>
    <w:rsid w:val="00B033B0"/>
    <w:rsid w:val="00B42501"/>
    <w:rsid w:val="00B65987"/>
    <w:rsid w:val="00B70B7B"/>
    <w:rsid w:val="00BB506D"/>
    <w:rsid w:val="00BC5279"/>
    <w:rsid w:val="00BC5D28"/>
    <w:rsid w:val="00BC5E2D"/>
    <w:rsid w:val="00BC68AD"/>
    <w:rsid w:val="00BD47C9"/>
    <w:rsid w:val="00BE141B"/>
    <w:rsid w:val="00BF3F9A"/>
    <w:rsid w:val="00C06D15"/>
    <w:rsid w:val="00C158AE"/>
    <w:rsid w:val="00C33CB5"/>
    <w:rsid w:val="00C65408"/>
    <w:rsid w:val="00CC56C9"/>
    <w:rsid w:val="00D152FB"/>
    <w:rsid w:val="00D20A4F"/>
    <w:rsid w:val="00D24A65"/>
    <w:rsid w:val="00D53F01"/>
    <w:rsid w:val="00D76AFB"/>
    <w:rsid w:val="00D7779D"/>
    <w:rsid w:val="00D969BF"/>
    <w:rsid w:val="00DA7EEC"/>
    <w:rsid w:val="00DC4B1A"/>
    <w:rsid w:val="00DE4ACB"/>
    <w:rsid w:val="00E16677"/>
    <w:rsid w:val="00E354E3"/>
    <w:rsid w:val="00E5345F"/>
    <w:rsid w:val="00E70786"/>
    <w:rsid w:val="00E74299"/>
    <w:rsid w:val="00E91747"/>
    <w:rsid w:val="00E96BDC"/>
    <w:rsid w:val="00EB58AA"/>
    <w:rsid w:val="00EC750B"/>
    <w:rsid w:val="00EE24DA"/>
    <w:rsid w:val="00F17682"/>
    <w:rsid w:val="00F3509B"/>
    <w:rsid w:val="00F366B1"/>
    <w:rsid w:val="00F75DFB"/>
    <w:rsid w:val="00F75EDA"/>
    <w:rsid w:val="00F97D0D"/>
    <w:rsid w:val="00FA0525"/>
    <w:rsid w:val="00FC3FB4"/>
    <w:rsid w:val="00FD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B65"/>
    <w:pPr>
      <w:spacing w:after="0" w:line="240" w:lineRule="auto"/>
    </w:pPr>
    <w:rPr>
      <w:rFonts w:ascii="Arial" w:hAnsi="Arial" w:cs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141B"/>
    <w:pPr>
      <w:keepNext/>
      <w:keepLines/>
      <w:numPr>
        <w:numId w:val="3"/>
      </w:numPr>
      <w:spacing w:after="240"/>
      <w:ind w:left="851" w:hanging="851"/>
      <w:outlineLvl w:val="0"/>
    </w:pPr>
    <w:rPr>
      <w:rFonts w:ascii="Arial Bold" w:eastAsiaTheme="majorEastAsia" w:hAnsi="Arial Bold"/>
      <w:b/>
      <w:bCs/>
      <w:color w:val="5CC9E3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6D0E"/>
    <w:pPr>
      <w:keepNext/>
      <w:keepLines/>
      <w:numPr>
        <w:ilvl w:val="1"/>
        <w:numId w:val="3"/>
      </w:numPr>
      <w:spacing w:after="120"/>
      <w:ind w:left="851" w:hanging="851"/>
      <w:outlineLvl w:val="1"/>
    </w:pPr>
    <w:rPr>
      <w:rFonts w:eastAsiaTheme="majorEastAsia"/>
      <w:b/>
      <w:bCs/>
      <w:color w:val="E81E87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8D6D0E"/>
    <w:pPr>
      <w:keepNext/>
      <w:keepLines/>
      <w:numPr>
        <w:ilvl w:val="2"/>
        <w:numId w:val="3"/>
      </w:numPr>
      <w:spacing w:after="60"/>
      <w:ind w:left="851" w:hanging="851"/>
      <w:outlineLvl w:val="2"/>
    </w:pPr>
    <w:rPr>
      <w:rFonts w:eastAsia="Frutiger-Bold"/>
      <w:b/>
      <w:bCs/>
      <w:color w:val="E81E87"/>
      <w:spacing w:val="-5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E6DE0"/>
    <w:pPr>
      <w:keepNext/>
      <w:keepLines/>
      <w:numPr>
        <w:ilvl w:val="3"/>
        <w:numId w:val="3"/>
      </w:numPr>
      <w:ind w:left="851" w:hanging="851"/>
      <w:outlineLvl w:val="3"/>
    </w:pPr>
    <w:rPr>
      <w:rFonts w:eastAsiaTheme="majorEastAsia"/>
      <w:b/>
      <w:bCs/>
      <w:iCs/>
      <w:color w:val="5CC9E3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DE4ACB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DE4ACB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4ACB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4ACB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4ACB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33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3341"/>
    <w:rPr>
      <w:rFonts w:ascii="Arial" w:hAnsi="Arial" w:cs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3F33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3341"/>
    <w:rPr>
      <w:rFonts w:ascii="Arial" w:hAnsi="Arial" w:cs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3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34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rsid w:val="00A60B6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60B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BE141B"/>
    <w:rPr>
      <w:rFonts w:ascii="Arial Bold" w:eastAsiaTheme="majorEastAsia" w:hAnsi="Arial Bold" w:cs="Arial"/>
      <w:b/>
      <w:bCs/>
      <w:color w:val="5CC9E3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D6D0E"/>
    <w:rPr>
      <w:rFonts w:ascii="Arial" w:eastAsiaTheme="majorEastAsia" w:hAnsi="Arial" w:cs="Arial"/>
      <w:b/>
      <w:bCs/>
      <w:color w:val="E81E87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D6D0E"/>
    <w:rPr>
      <w:rFonts w:ascii="Arial" w:eastAsia="Frutiger-Bold" w:hAnsi="Arial" w:cs="Arial"/>
      <w:b/>
      <w:bCs/>
      <w:color w:val="E81E87"/>
      <w:spacing w:val="-5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E6DE0"/>
    <w:rPr>
      <w:rFonts w:ascii="Arial" w:eastAsiaTheme="majorEastAsia" w:hAnsi="Arial" w:cs="Arial"/>
      <w:b/>
      <w:bCs/>
      <w:iCs/>
      <w:color w:val="5CC9E3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DE4ACB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4ACB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E4ACB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4AC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4A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uiPriority w:val="99"/>
    <w:unhideWhenUsed/>
    <w:rsid w:val="00D7779D"/>
    <w:rPr>
      <w:color w:val="0000FF"/>
      <w:u w:val="single"/>
    </w:rPr>
  </w:style>
  <w:style w:type="character" w:customStyle="1" w:styleId="A0">
    <w:name w:val="A0"/>
    <w:uiPriority w:val="99"/>
    <w:rsid w:val="00D7779D"/>
    <w:rPr>
      <w:rFonts w:cs="Frutiger 45 Light"/>
      <w:color w:val="000000"/>
      <w:sz w:val="30"/>
      <w:szCs w:val="30"/>
    </w:rPr>
  </w:style>
  <w:style w:type="paragraph" w:customStyle="1" w:styleId="FacilitatorNotesNumberList">
    <w:name w:val="Facilitator Notes Number List"/>
    <w:basedOn w:val="Normal"/>
    <w:uiPriority w:val="99"/>
    <w:qFormat/>
    <w:rsid w:val="00187803"/>
    <w:pPr>
      <w:numPr>
        <w:numId w:val="23"/>
      </w:numPr>
      <w:spacing w:after="120"/>
      <w:ind w:left="425" w:hanging="425"/>
    </w:pPr>
    <w:rPr>
      <w:szCs w:val="36"/>
    </w:rPr>
  </w:style>
  <w:style w:type="paragraph" w:customStyle="1" w:styleId="Bullet1">
    <w:name w:val="Bullet 1"/>
    <w:basedOn w:val="bullet"/>
    <w:link w:val="Bullet1Char"/>
    <w:uiPriority w:val="99"/>
    <w:qFormat/>
    <w:rsid w:val="008D6D0E"/>
    <w:pPr>
      <w:numPr>
        <w:numId w:val="38"/>
      </w:numPr>
    </w:pPr>
  </w:style>
  <w:style w:type="paragraph" w:customStyle="1" w:styleId="Numberlist">
    <w:name w:val="Number list"/>
    <w:basedOn w:val="IPCBullet"/>
    <w:link w:val="NumberlistChar"/>
    <w:qFormat/>
    <w:rsid w:val="008D6D0E"/>
    <w:pPr>
      <w:numPr>
        <w:numId w:val="39"/>
      </w:numPr>
    </w:pPr>
  </w:style>
  <w:style w:type="character" w:customStyle="1" w:styleId="NumberlistChar">
    <w:name w:val="Number list Char"/>
    <w:link w:val="Numberlist"/>
    <w:rsid w:val="008D6D0E"/>
    <w:rPr>
      <w:rFonts w:ascii="Arial" w:hAnsi="Arial" w:cs="Arial"/>
      <w:sz w:val="24"/>
    </w:rPr>
  </w:style>
  <w:style w:type="paragraph" w:styleId="ListParagraph">
    <w:name w:val="List Paragraph"/>
    <w:basedOn w:val="Normal"/>
    <w:uiPriority w:val="34"/>
    <w:rsid w:val="00694756"/>
    <w:pPr>
      <w:ind w:left="720"/>
      <w:contextualSpacing/>
    </w:pPr>
  </w:style>
  <w:style w:type="paragraph" w:customStyle="1" w:styleId="IPCnumber">
    <w:name w:val="IPC number"/>
    <w:basedOn w:val="Normal"/>
    <w:rsid w:val="00D76AFB"/>
    <w:pPr>
      <w:numPr>
        <w:numId w:val="10"/>
      </w:numPr>
    </w:pPr>
  </w:style>
  <w:style w:type="table" w:styleId="TableGrid">
    <w:name w:val="Table Grid"/>
    <w:basedOn w:val="TableNormal"/>
    <w:rsid w:val="000C5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lidebullet">
    <w:name w:val="Slide bullet"/>
    <w:basedOn w:val="Bullet1"/>
    <w:link w:val="SlidebulletChar"/>
    <w:rsid w:val="00AF58A5"/>
    <w:pPr>
      <w:numPr>
        <w:numId w:val="20"/>
      </w:numPr>
      <w:spacing w:before="60"/>
      <w:ind w:left="227" w:hanging="227"/>
    </w:pPr>
    <w:rPr>
      <w:sz w:val="22"/>
      <w:szCs w:val="20"/>
    </w:rPr>
  </w:style>
  <w:style w:type="paragraph" w:customStyle="1" w:styleId="Slideheader">
    <w:name w:val="Slide header"/>
    <w:basedOn w:val="Normal"/>
    <w:link w:val="SlideheaderChar"/>
    <w:rsid w:val="000E6DE0"/>
    <w:rPr>
      <w:b/>
      <w:bCs/>
      <w:color w:val="5CC9E3"/>
    </w:rPr>
  </w:style>
  <w:style w:type="character" w:customStyle="1" w:styleId="Bullet1Char">
    <w:name w:val="Bullet 1 Char"/>
    <w:basedOn w:val="DefaultParagraphFont"/>
    <w:link w:val="Bullet1"/>
    <w:uiPriority w:val="99"/>
    <w:rsid w:val="008D6D0E"/>
    <w:rPr>
      <w:rFonts w:ascii="Arial" w:hAnsi="Arial" w:cs="Arial"/>
      <w:sz w:val="24"/>
    </w:rPr>
  </w:style>
  <w:style w:type="character" w:customStyle="1" w:styleId="SlidebulletChar">
    <w:name w:val="Slide bullet Char"/>
    <w:basedOn w:val="Bullet1Char"/>
    <w:link w:val="Slidebullet"/>
    <w:rsid w:val="00AF58A5"/>
    <w:rPr>
      <w:rFonts w:ascii="Arial" w:eastAsia="Calibri" w:hAnsi="Arial" w:cs="Arial"/>
      <w:sz w:val="24"/>
      <w:szCs w:val="20"/>
    </w:rPr>
  </w:style>
  <w:style w:type="paragraph" w:customStyle="1" w:styleId="Slidebullet2">
    <w:name w:val="Slide bullet 2"/>
    <w:basedOn w:val="Slidebullet"/>
    <w:link w:val="Slidebullet2Char"/>
    <w:rsid w:val="00AF58A5"/>
    <w:pPr>
      <w:numPr>
        <w:numId w:val="26"/>
      </w:numPr>
      <w:ind w:left="397" w:hanging="170"/>
    </w:pPr>
    <w:rPr>
      <w:sz w:val="18"/>
    </w:rPr>
  </w:style>
  <w:style w:type="character" w:customStyle="1" w:styleId="SlideheaderChar">
    <w:name w:val="Slide header Char"/>
    <w:basedOn w:val="DefaultParagraphFont"/>
    <w:link w:val="Slideheader"/>
    <w:rsid w:val="000E6DE0"/>
    <w:rPr>
      <w:rFonts w:ascii="Arial" w:hAnsi="Arial" w:cs="Arial"/>
      <w:b/>
      <w:bCs/>
      <w:color w:val="5CC9E3"/>
      <w:sz w:val="24"/>
    </w:rPr>
  </w:style>
  <w:style w:type="paragraph" w:styleId="Quote">
    <w:name w:val="Quote"/>
    <w:aliases w:val="Bullet 2"/>
    <w:basedOn w:val="Bullet1"/>
    <w:next w:val="Normal"/>
    <w:link w:val="QuoteChar"/>
    <w:uiPriority w:val="29"/>
    <w:qFormat/>
    <w:rsid w:val="008D6D0E"/>
    <w:pPr>
      <w:numPr>
        <w:numId w:val="30"/>
      </w:numPr>
      <w:ind w:left="850" w:hanging="425"/>
    </w:pPr>
  </w:style>
  <w:style w:type="character" w:customStyle="1" w:styleId="Slidebullet2Char">
    <w:name w:val="Slide bullet 2 Char"/>
    <w:basedOn w:val="SlidebulletChar"/>
    <w:link w:val="Slidebullet2"/>
    <w:rsid w:val="00AF58A5"/>
    <w:rPr>
      <w:rFonts w:ascii="Arial" w:eastAsia="Calibri" w:hAnsi="Arial" w:cs="Arial"/>
      <w:sz w:val="18"/>
      <w:szCs w:val="20"/>
    </w:rPr>
  </w:style>
  <w:style w:type="character" w:customStyle="1" w:styleId="QuoteChar">
    <w:name w:val="Quote Char"/>
    <w:aliases w:val="Bullet 2 Char"/>
    <w:basedOn w:val="DefaultParagraphFont"/>
    <w:link w:val="Quote"/>
    <w:uiPriority w:val="29"/>
    <w:rsid w:val="008D6D0E"/>
    <w:rPr>
      <w:rFonts w:ascii="Arial" w:hAnsi="Arial" w:cs="Arial"/>
      <w:sz w:val="24"/>
    </w:rPr>
  </w:style>
  <w:style w:type="paragraph" w:customStyle="1" w:styleId="IPCBullet">
    <w:name w:val="IPC Bullet"/>
    <w:basedOn w:val="Normal"/>
    <w:rsid w:val="008D6D0E"/>
    <w:pPr>
      <w:numPr>
        <w:numId w:val="27"/>
      </w:numPr>
    </w:pPr>
  </w:style>
  <w:style w:type="paragraph" w:customStyle="1" w:styleId="bullet">
    <w:name w:val="bullet"/>
    <w:basedOn w:val="Normal"/>
    <w:rsid w:val="008D6D0E"/>
    <w:pPr>
      <w:numPr>
        <w:numId w:val="29"/>
      </w:numPr>
    </w:pPr>
  </w:style>
  <w:style w:type="paragraph" w:styleId="NormalWeb">
    <w:name w:val="Normal (Web)"/>
    <w:basedOn w:val="Normal"/>
    <w:uiPriority w:val="99"/>
    <w:semiHidden/>
    <w:unhideWhenUsed/>
    <w:rsid w:val="00BE141B"/>
    <w:pPr>
      <w:spacing w:before="100" w:beforeAutospacing="1" w:after="100" w:afterAutospacing="1"/>
    </w:pPr>
    <w:rPr>
      <w:rFonts w:ascii="Times New Roman" w:eastAsiaTheme="minorEastAsia" w:hAnsi="Times New Roman" w:cs="Times New Roman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B65"/>
    <w:pPr>
      <w:spacing w:after="0" w:line="240" w:lineRule="auto"/>
    </w:pPr>
    <w:rPr>
      <w:rFonts w:ascii="Arial" w:hAnsi="Arial" w:cs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141B"/>
    <w:pPr>
      <w:keepNext/>
      <w:keepLines/>
      <w:numPr>
        <w:numId w:val="3"/>
      </w:numPr>
      <w:spacing w:after="240"/>
      <w:ind w:left="851" w:hanging="851"/>
      <w:outlineLvl w:val="0"/>
    </w:pPr>
    <w:rPr>
      <w:rFonts w:ascii="Arial Bold" w:eastAsiaTheme="majorEastAsia" w:hAnsi="Arial Bold"/>
      <w:b/>
      <w:bCs/>
      <w:color w:val="5CC9E3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6D0E"/>
    <w:pPr>
      <w:keepNext/>
      <w:keepLines/>
      <w:numPr>
        <w:ilvl w:val="1"/>
        <w:numId w:val="3"/>
      </w:numPr>
      <w:spacing w:after="120"/>
      <w:ind w:left="851" w:hanging="851"/>
      <w:outlineLvl w:val="1"/>
    </w:pPr>
    <w:rPr>
      <w:rFonts w:eastAsiaTheme="majorEastAsia"/>
      <w:b/>
      <w:bCs/>
      <w:color w:val="E81E87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8D6D0E"/>
    <w:pPr>
      <w:keepNext/>
      <w:keepLines/>
      <w:numPr>
        <w:ilvl w:val="2"/>
        <w:numId w:val="3"/>
      </w:numPr>
      <w:spacing w:after="60"/>
      <w:ind w:left="851" w:hanging="851"/>
      <w:outlineLvl w:val="2"/>
    </w:pPr>
    <w:rPr>
      <w:rFonts w:eastAsia="Frutiger-Bold"/>
      <w:b/>
      <w:bCs/>
      <w:color w:val="E81E87"/>
      <w:spacing w:val="-5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E6DE0"/>
    <w:pPr>
      <w:keepNext/>
      <w:keepLines/>
      <w:numPr>
        <w:ilvl w:val="3"/>
        <w:numId w:val="3"/>
      </w:numPr>
      <w:ind w:left="851" w:hanging="851"/>
      <w:outlineLvl w:val="3"/>
    </w:pPr>
    <w:rPr>
      <w:rFonts w:eastAsiaTheme="majorEastAsia"/>
      <w:b/>
      <w:bCs/>
      <w:iCs/>
      <w:color w:val="5CC9E3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DE4ACB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DE4ACB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4ACB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4ACB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4ACB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33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3341"/>
    <w:rPr>
      <w:rFonts w:ascii="Arial" w:hAnsi="Arial" w:cs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3F33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3341"/>
    <w:rPr>
      <w:rFonts w:ascii="Arial" w:hAnsi="Arial" w:cs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3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34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rsid w:val="00A60B6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60B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BE141B"/>
    <w:rPr>
      <w:rFonts w:ascii="Arial Bold" w:eastAsiaTheme="majorEastAsia" w:hAnsi="Arial Bold" w:cs="Arial"/>
      <w:b/>
      <w:bCs/>
      <w:color w:val="5CC9E3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D6D0E"/>
    <w:rPr>
      <w:rFonts w:ascii="Arial" w:eastAsiaTheme="majorEastAsia" w:hAnsi="Arial" w:cs="Arial"/>
      <w:b/>
      <w:bCs/>
      <w:color w:val="E81E87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D6D0E"/>
    <w:rPr>
      <w:rFonts w:ascii="Arial" w:eastAsia="Frutiger-Bold" w:hAnsi="Arial" w:cs="Arial"/>
      <w:b/>
      <w:bCs/>
      <w:color w:val="E81E87"/>
      <w:spacing w:val="-5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E6DE0"/>
    <w:rPr>
      <w:rFonts w:ascii="Arial" w:eastAsiaTheme="majorEastAsia" w:hAnsi="Arial" w:cs="Arial"/>
      <w:b/>
      <w:bCs/>
      <w:iCs/>
      <w:color w:val="5CC9E3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DE4ACB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4ACB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E4ACB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4AC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4A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uiPriority w:val="99"/>
    <w:unhideWhenUsed/>
    <w:rsid w:val="00D7779D"/>
    <w:rPr>
      <w:color w:val="0000FF"/>
      <w:u w:val="single"/>
    </w:rPr>
  </w:style>
  <w:style w:type="character" w:customStyle="1" w:styleId="A0">
    <w:name w:val="A0"/>
    <w:uiPriority w:val="99"/>
    <w:rsid w:val="00D7779D"/>
    <w:rPr>
      <w:rFonts w:cs="Frutiger 45 Light"/>
      <w:color w:val="000000"/>
      <w:sz w:val="30"/>
      <w:szCs w:val="30"/>
    </w:rPr>
  </w:style>
  <w:style w:type="paragraph" w:customStyle="1" w:styleId="FacilitatorNotesNumberList">
    <w:name w:val="Facilitator Notes Number List"/>
    <w:basedOn w:val="Normal"/>
    <w:uiPriority w:val="99"/>
    <w:qFormat/>
    <w:rsid w:val="00187803"/>
    <w:pPr>
      <w:numPr>
        <w:numId w:val="23"/>
      </w:numPr>
      <w:spacing w:after="120"/>
      <w:ind w:left="425" w:hanging="425"/>
    </w:pPr>
    <w:rPr>
      <w:szCs w:val="36"/>
    </w:rPr>
  </w:style>
  <w:style w:type="paragraph" w:customStyle="1" w:styleId="Bullet1">
    <w:name w:val="Bullet 1"/>
    <w:basedOn w:val="bullet"/>
    <w:link w:val="Bullet1Char"/>
    <w:uiPriority w:val="99"/>
    <w:qFormat/>
    <w:rsid w:val="008D6D0E"/>
    <w:pPr>
      <w:numPr>
        <w:numId w:val="38"/>
      </w:numPr>
    </w:pPr>
  </w:style>
  <w:style w:type="paragraph" w:customStyle="1" w:styleId="Numberlist">
    <w:name w:val="Number list"/>
    <w:basedOn w:val="IPCBullet"/>
    <w:link w:val="NumberlistChar"/>
    <w:qFormat/>
    <w:rsid w:val="008D6D0E"/>
    <w:pPr>
      <w:numPr>
        <w:numId w:val="39"/>
      </w:numPr>
    </w:pPr>
  </w:style>
  <w:style w:type="character" w:customStyle="1" w:styleId="NumberlistChar">
    <w:name w:val="Number list Char"/>
    <w:link w:val="Numberlist"/>
    <w:rsid w:val="008D6D0E"/>
    <w:rPr>
      <w:rFonts w:ascii="Arial" w:hAnsi="Arial" w:cs="Arial"/>
      <w:sz w:val="24"/>
    </w:rPr>
  </w:style>
  <w:style w:type="paragraph" w:styleId="ListParagraph">
    <w:name w:val="List Paragraph"/>
    <w:basedOn w:val="Normal"/>
    <w:uiPriority w:val="34"/>
    <w:rsid w:val="00694756"/>
    <w:pPr>
      <w:ind w:left="720"/>
      <w:contextualSpacing/>
    </w:pPr>
  </w:style>
  <w:style w:type="paragraph" w:customStyle="1" w:styleId="IPCnumber">
    <w:name w:val="IPC number"/>
    <w:basedOn w:val="Normal"/>
    <w:rsid w:val="00D76AFB"/>
    <w:pPr>
      <w:numPr>
        <w:numId w:val="10"/>
      </w:numPr>
    </w:pPr>
  </w:style>
  <w:style w:type="table" w:styleId="TableGrid">
    <w:name w:val="Table Grid"/>
    <w:basedOn w:val="TableNormal"/>
    <w:rsid w:val="000C5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lidebullet">
    <w:name w:val="Slide bullet"/>
    <w:basedOn w:val="Bullet1"/>
    <w:link w:val="SlidebulletChar"/>
    <w:rsid w:val="00AF58A5"/>
    <w:pPr>
      <w:numPr>
        <w:numId w:val="20"/>
      </w:numPr>
      <w:spacing w:before="60"/>
      <w:ind w:left="227" w:hanging="227"/>
    </w:pPr>
    <w:rPr>
      <w:sz w:val="22"/>
      <w:szCs w:val="20"/>
    </w:rPr>
  </w:style>
  <w:style w:type="paragraph" w:customStyle="1" w:styleId="Slideheader">
    <w:name w:val="Slide header"/>
    <w:basedOn w:val="Normal"/>
    <w:link w:val="SlideheaderChar"/>
    <w:rsid w:val="000E6DE0"/>
    <w:rPr>
      <w:b/>
      <w:bCs/>
      <w:color w:val="5CC9E3"/>
    </w:rPr>
  </w:style>
  <w:style w:type="character" w:customStyle="1" w:styleId="Bullet1Char">
    <w:name w:val="Bullet 1 Char"/>
    <w:basedOn w:val="DefaultParagraphFont"/>
    <w:link w:val="Bullet1"/>
    <w:uiPriority w:val="99"/>
    <w:rsid w:val="008D6D0E"/>
    <w:rPr>
      <w:rFonts w:ascii="Arial" w:hAnsi="Arial" w:cs="Arial"/>
      <w:sz w:val="24"/>
    </w:rPr>
  </w:style>
  <w:style w:type="character" w:customStyle="1" w:styleId="SlidebulletChar">
    <w:name w:val="Slide bullet Char"/>
    <w:basedOn w:val="Bullet1Char"/>
    <w:link w:val="Slidebullet"/>
    <w:rsid w:val="00AF58A5"/>
    <w:rPr>
      <w:rFonts w:ascii="Arial" w:eastAsia="Calibri" w:hAnsi="Arial" w:cs="Arial"/>
      <w:sz w:val="24"/>
      <w:szCs w:val="20"/>
    </w:rPr>
  </w:style>
  <w:style w:type="paragraph" w:customStyle="1" w:styleId="Slidebullet2">
    <w:name w:val="Slide bullet 2"/>
    <w:basedOn w:val="Slidebullet"/>
    <w:link w:val="Slidebullet2Char"/>
    <w:rsid w:val="00AF58A5"/>
    <w:pPr>
      <w:numPr>
        <w:numId w:val="26"/>
      </w:numPr>
      <w:ind w:left="397" w:hanging="170"/>
    </w:pPr>
    <w:rPr>
      <w:sz w:val="18"/>
    </w:rPr>
  </w:style>
  <w:style w:type="character" w:customStyle="1" w:styleId="SlideheaderChar">
    <w:name w:val="Slide header Char"/>
    <w:basedOn w:val="DefaultParagraphFont"/>
    <w:link w:val="Slideheader"/>
    <w:rsid w:val="000E6DE0"/>
    <w:rPr>
      <w:rFonts w:ascii="Arial" w:hAnsi="Arial" w:cs="Arial"/>
      <w:b/>
      <w:bCs/>
      <w:color w:val="5CC9E3"/>
      <w:sz w:val="24"/>
    </w:rPr>
  </w:style>
  <w:style w:type="paragraph" w:styleId="Quote">
    <w:name w:val="Quote"/>
    <w:aliases w:val="Bullet 2"/>
    <w:basedOn w:val="Bullet1"/>
    <w:next w:val="Normal"/>
    <w:link w:val="QuoteChar"/>
    <w:uiPriority w:val="29"/>
    <w:qFormat/>
    <w:rsid w:val="008D6D0E"/>
    <w:pPr>
      <w:numPr>
        <w:numId w:val="30"/>
      </w:numPr>
      <w:ind w:left="850" w:hanging="425"/>
    </w:pPr>
  </w:style>
  <w:style w:type="character" w:customStyle="1" w:styleId="Slidebullet2Char">
    <w:name w:val="Slide bullet 2 Char"/>
    <w:basedOn w:val="SlidebulletChar"/>
    <w:link w:val="Slidebullet2"/>
    <w:rsid w:val="00AF58A5"/>
    <w:rPr>
      <w:rFonts w:ascii="Arial" w:eastAsia="Calibri" w:hAnsi="Arial" w:cs="Arial"/>
      <w:sz w:val="18"/>
      <w:szCs w:val="20"/>
    </w:rPr>
  </w:style>
  <w:style w:type="character" w:customStyle="1" w:styleId="QuoteChar">
    <w:name w:val="Quote Char"/>
    <w:aliases w:val="Bullet 2 Char"/>
    <w:basedOn w:val="DefaultParagraphFont"/>
    <w:link w:val="Quote"/>
    <w:uiPriority w:val="29"/>
    <w:rsid w:val="008D6D0E"/>
    <w:rPr>
      <w:rFonts w:ascii="Arial" w:hAnsi="Arial" w:cs="Arial"/>
      <w:sz w:val="24"/>
    </w:rPr>
  </w:style>
  <w:style w:type="paragraph" w:customStyle="1" w:styleId="IPCBullet">
    <w:name w:val="IPC Bullet"/>
    <w:basedOn w:val="Normal"/>
    <w:rsid w:val="008D6D0E"/>
    <w:pPr>
      <w:numPr>
        <w:numId w:val="27"/>
      </w:numPr>
    </w:pPr>
  </w:style>
  <w:style w:type="paragraph" w:customStyle="1" w:styleId="bullet">
    <w:name w:val="bullet"/>
    <w:basedOn w:val="Normal"/>
    <w:rsid w:val="008D6D0E"/>
    <w:pPr>
      <w:numPr>
        <w:numId w:val="29"/>
      </w:numPr>
    </w:pPr>
  </w:style>
  <w:style w:type="paragraph" w:styleId="NormalWeb">
    <w:name w:val="Normal (Web)"/>
    <w:basedOn w:val="Normal"/>
    <w:uiPriority w:val="99"/>
    <w:semiHidden/>
    <w:unhideWhenUsed/>
    <w:rsid w:val="00BE141B"/>
    <w:pPr>
      <w:spacing w:before="100" w:beforeAutospacing="1" w:after="100" w:afterAutospacing="1"/>
    </w:pPr>
    <w:rPr>
      <w:rFonts w:ascii="Times New Roman" w:eastAsiaTheme="minorEastAsia" w:hAnsi="Times New Roman" w:cs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3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03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17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7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0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36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8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7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58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2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09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72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18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37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1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76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4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9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0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8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35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0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0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0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95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22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43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17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48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5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2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7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91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37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74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7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9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19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8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30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59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0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50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1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63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8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9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26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58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4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75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46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8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40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15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0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9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61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25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13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51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28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27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25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15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7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06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2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1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1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9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55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67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61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65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3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7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6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08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0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8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41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05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6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12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23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87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7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9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17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94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2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173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71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80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17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94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55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40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95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6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33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500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97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837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09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7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843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3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085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5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684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9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31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3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034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558EF-64BA-4636-9572-AF94D9F4A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Richardson</dc:creator>
  <cp:lastModifiedBy>James Lewis</cp:lastModifiedBy>
  <cp:revision>3</cp:revision>
  <dcterms:created xsi:type="dcterms:W3CDTF">2017-03-20T11:37:00Z</dcterms:created>
  <dcterms:modified xsi:type="dcterms:W3CDTF">2017-05-23T10:18:00Z</dcterms:modified>
</cp:coreProperties>
</file>