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85894C" w14:textId="30401CA4" w:rsidR="000272B7" w:rsidRDefault="006D4D04" w:rsidP="00BE30B4">
      <w:pPr>
        <w:pStyle w:val="BodyText"/>
        <w:spacing w:after="60"/>
        <w:rPr>
          <w:rFonts w:ascii="Arial" w:hAnsi="Arial" w:cs="Arial"/>
          <w:sz w:val="20"/>
          <w:u w:val="none"/>
        </w:rPr>
      </w:pPr>
      <w:r>
        <w:rPr>
          <w:noProof/>
          <w:lang w:val="en-GB" w:eastAsia="en-GB"/>
        </w:rPr>
        <w:drawing>
          <wp:anchor distT="0" distB="0" distL="114300" distR="114300" simplePos="0" relativeHeight="268428439" behindDoc="1" locked="0" layoutInCell="1" allowOverlap="1" wp14:anchorId="10BB9865" wp14:editId="1BA0F42A">
            <wp:simplePos x="0" y="0"/>
            <wp:positionH relativeFrom="column">
              <wp:posOffset>4911212</wp:posOffset>
            </wp:positionH>
            <wp:positionV relativeFrom="paragraph">
              <wp:posOffset>-183907</wp:posOffset>
            </wp:positionV>
            <wp:extent cx="2032000" cy="588010"/>
            <wp:effectExtent l="0" t="0" r="0" b="0"/>
            <wp:wrapNone/>
            <wp:docPr id="44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0" cy="58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F13027" w14:textId="3EF3F663" w:rsidR="00BE30B4" w:rsidRDefault="00BE30B4" w:rsidP="00BE30B4">
      <w:pPr>
        <w:pStyle w:val="BodyText"/>
        <w:spacing w:after="60"/>
        <w:rPr>
          <w:rFonts w:ascii="Arial" w:hAnsi="Arial" w:cs="Arial"/>
          <w:sz w:val="20"/>
          <w:u w:val="none"/>
        </w:rPr>
      </w:pPr>
    </w:p>
    <w:p w14:paraId="6ED138A2" w14:textId="255CBF17" w:rsidR="00BE30B4" w:rsidRDefault="00BE30B4" w:rsidP="00BE30B4">
      <w:pPr>
        <w:pStyle w:val="BodyText"/>
        <w:spacing w:after="60"/>
        <w:rPr>
          <w:rFonts w:ascii="Arial" w:hAnsi="Arial" w:cs="Arial"/>
          <w:sz w:val="20"/>
          <w:u w:val="none"/>
        </w:rPr>
      </w:pPr>
    </w:p>
    <w:p w14:paraId="6B76916A" w14:textId="5FD93399" w:rsidR="00BE30B4" w:rsidRDefault="00BE30B4" w:rsidP="00BE30B4">
      <w:pPr>
        <w:pStyle w:val="BodyText"/>
        <w:spacing w:after="60"/>
        <w:rPr>
          <w:rFonts w:ascii="Arial" w:hAnsi="Arial" w:cs="Arial"/>
          <w:sz w:val="20"/>
          <w:u w:val="none"/>
        </w:rPr>
      </w:pPr>
    </w:p>
    <w:p w14:paraId="3EB5855F" w14:textId="59462478" w:rsidR="00BE30B4" w:rsidRDefault="00BE30B4" w:rsidP="00BE30B4">
      <w:pPr>
        <w:pStyle w:val="BodyText"/>
        <w:spacing w:after="60"/>
        <w:rPr>
          <w:rFonts w:ascii="Arial" w:hAnsi="Arial" w:cs="Arial"/>
          <w:sz w:val="20"/>
          <w:u w:val="none"/>
        </w:rPr>
      </w:pPr>
    </w:p>
    <w:p w14:paraId="54CA5CB6" w14:textId="77777777" w:rsidR="00BE30B4" w:rsidRDefault="00BE30B4" w:rsidP="00BE30B4">
      <w:pPr>
        <w:pStyle w:val="BodyText"/>
        <w:spacing w:after="60"/>
        <w:rPr>
          <w:rFonts w:ascii="Arial" w:hAnsi="Arial" w:cs="Arial"/>
          <w:sz w:val="20"/>
          <w:u w:val="none"/>
        </w:rPr>
      </w:pPr>
    </w:p>
    <w:p w14:paraId="72538BBB" w14:textId="77777777" w:rsidR="00BE30B4" w:rsidRDefault="00BE30B4" w:rsidP="00BE30B4">
      <w:pPr>
        <w:pStyle w:val="BodyText"/>
        <w:spacing w:after="60"/>
        <w:rPr>
          <w:rFonts w:ascii="Arial" w:hAnsi="Arial" w:cs="Arial"/>
          <w:sz w:val="20"/>
          <w:u w:val="none"/>
        </w:rPr>
      </w:pPr>
    </w:p>
    <w:p w14:paraId="5F5D0880" w14:textId="2E72172D" w:rsidR="000272B7" w:rsidRPr="00BE30B4" w:rsidRDefault="008E76E9" w:rsidP="00BE30B4">
      <w:pPr>
        <w:spacing w:after="60"/>
        <w:ind w:left="120"/>
        <w:rPr>
          <w:rFonts w:ascii="Arial" w:hAnsi="Arial" w:cs="Arial"/>
          <w:sz w:val="28"/>
        </w:rPr>
      </w:pPr>
      <w:r>
        <w:rPr>
          <w:rFonts w:ascii="Arial" w:hAnsi="Arial" w:cs="Arial"/>
          <w:sz w:val="24"/>
          <w:u w:val="single"/>
        </w:rPr>
        <w:pict w14:anchorId="5A70A582">
          <v:line id="_x0000_s1079" style="position:absolute;left:0;text-align:left;z-index:1120;mso-wrap-distance-left:0;mso-wrap-distance-right:0;mso-position-horizontal-relative:page" from="34pt,29.2pt" to="508.55pt,29.2pt" strokecolor="#ec008c">
            <w10:wrap type="topAndBottom" anchorx="page"/>
          </v:line>
        </w:pict>
      </w:r>
      <w:r w:rsidR="0089368D">
        <w:rPr>
          <w:rFonts w:ascii="Arial" w:hAnsi="Arial" w:cs="Arial"/>
          <w:color w:val="58595B"/>
          <w:sz w:val="28"/>
        </w:rPr>
        <w:t>D</w:t>
      </w:r>
      <w:r w:rsidR="0024024C" w:rsidRPr="00BE30B4">
        <w:rPr>
          <w:rFonts w:ascii="Arial" w:hAnsi="Arial" w:cs="Arial"/>
          <w:color w:val="58595B"/>
          <w:sz w:val="28"/>
        </w:rPr>
        <w:t>EDDF GWASANAETHAU CYMDEITHASOL A LLESIANT (CYMRU) 2014</w:t>
      </w:r>
    </w:p>
    <w:p w14:paraId="3F5E5A14" w14:textId="7305F1DF" w:rsidR="000272B7" w:rsidRPr="00BE30B4" w:rsidRDefault="0024024C" w:rsidP="00BE30B4">
      <w:pPr>
        <w:spacing w:after="60" w:line="261" w:lineRule="auto"/>
        <w:ind w:left="120" w:right="1584"/>
        <w:rPr>
          <w:rFonts w:ascii="Arial" w:hAnsi="Arial" w:cs="Arial"/>
          <w:sz w:val="60"/>
        </w:rPr>
      </w:pPr>
      <w:r w:rsidRPr="00BE30B4">
        <w:rPr>
          <w:rFonts w:ascii="Arial" w:hAnsi="Arial" w:cs="Arial"/>
          <w:color w:val="58595B"/>
          <w:sz w:val="60"/>
        </w:rPr>
        <w:t>Dulliau integredig o</w:t>
      </w:r>
      <w:r w:rsidR="00BE30B4">
        <w:rPr>
          <w:rFonts w:ascii="Arial" w:hAnsi="Arial" w:cs="Arial"/>
          <w:color w:val="58595B"/>
          <w:sz w:val="60"/>
        </w:rPr>
        <w:br/>
      </w:r>
      <w:r w:rsidRPr="00BE30B4">
        <w:rPr>
          <w:rFonts w:ascii="Arial" w:hAnsi="Arial" w:cs="Arial"/>
          <w:color w:val="58595B"/>
          <w:sz w:val="60"/>
        </w:rPr>
        <w:t>hyrwyddo llesiant</w:t>
      </w:r>
    </w:p>
    <w:p w14:paraId="19FF37D4" w14:textId="77777777" w:rsidR="006D4D04" w:rsidRDefault="006D4D04" w:rsidP="00BE30B4">
      <w:pPr>
        <w:pStyle w:val="BodyText"/>
        <w:spacing w:after="60"/>
        <w:ind w:right="1584"/>
        <w:rPr>
          <w:rFonts w:ascii="Arial" w:hAnsi="Arial" w:cs="Arial"/>
          <w:sz w:val="20"/>
          <w:u w:val="none"/>
        </w:rPr>
      </w:pPr>
    </w:p>
    <w:p w14:paraId="6F0D8805" w14:textId="35172FBA" w:rsidR="006D4D04" w:rsidRDefault="006D4D04" w:rsidP="00BE30B4">
      <w:pPr>
        <w:pStyle w:val="BodyText"/>
        <w:spacing w:after="60"/>
        <w:ind w:right="1584"/>
        <w:rPr>
          <w:rFonts w:ascii="Arial" w:hAnsi="Arial" w:cs="Arial"/>
          <w:sz w:val="20"/>
          <w:u w:val="none"/>
        </w:rPr>
      </w:pPr>
      <w:r w:rsidRPr="00420F49">
        <w:rPr>
          <w:noProof/>
          <w:sz w:val="20"/>
          <w:szCs w:val="20"/>
          <w:lang w:val="en-GB" w:eastAsia="en-GB"/>
        </w:rPr>
        <w:drawing>
          <wp:anchor distT="0" distB="0" distL="114300" distR="114300" simplePos="0" relativeHeight="560" behindDoc="1" locked="0" layoutInCell="1" allowOverlap="1" wp14:anchorId="35B60317" wp14:editId="5B00C46C">
            <wp:simplePos x="0" y="0"/>
            <wp:positionH relativeFrom="column">
              <wp:posOffset>-396875</wp:posOffset>
            </wp:positionH>
            <wp:positionV relativeFrom="paragraph">
              <wp:posOffset>150819</wp:posOffset>
            </wp:positionV>
            <wp:extent cx="7658100" cy="5943600"/>
            <wp:effectExtent l="0" t="0" r="0" b="0"/>
            <wp:wrapNone/>
            <wp:docPr id="6" name="Picture 6" descr="COVER CYM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VER CYM.pdf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6581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5281702" w14:textId="5CA4B095" w:rsidR="006D4D04" w:rsidRDefault="006D4D04" w:rsidP="00BE30B4">
      <w:pPr>
        <w:pStyle w:val="BodyText"/>
        <w:spacing w:after="60"/>
        <w:ind w:right="1584"/>
        <w:rPr>
          <w:rFonts w:ascii="Arial" w:hAnsi="Arial" w:cs="Arial"/>
          <w:sz w:val="20"/>
          <w:u w:val="none"/>
        </w:rPr>
      </w:pPr>
    </w:p>
    <w:p w14:paraId="1E0796D9" w14:textId="4A92F43D" w:rsidR="006D4D04" w:rsidRDefault="006D4D04" w:rsidP="00BE30B4">
      <w:pPr>
        <w:pStyle w:val="BodyText"/>
        <w:spacing w:after="60"/>
        <w:ind w:right="1584"/>
        <w:rPr>
          <w:rFonts w:ascii="Arial" w:hAnsi="Arial" w:cs="Arial"/>
          <w:sz w:val="20"/>
          <w:u w:val="none"/>
        </w:rPr>
      </w:pPr>
    </w:p>
    <w:p w14:paraId="21B27FA5" w14:textId="469DD916" w:rsidR="000272B7" w:rsidRPr="00BE30B4" w:rsidRDefault="000272B7" w:rsidP="00BE30B4">
      <w:pPr>
        <w:pStyle w:val="BodyText"/>
        <w:spacing w:after="60"/>
        <w:ind w:right="1584"/>
        <w:rPr>
          <w:rFonts w:ascii="Arial" w:hAnsi="Arial" w:cs="Arial"/>
          <w:sz w:val="20"/>
          <w:u w:val="none"/>
        </w:rPr>
      </w:pPr>
    </w:p>
    <w:p w14:paraId="57D79044" w14:textId="48100936" w:rsidR="000272B7" w:rsidRPr="00BE30B4" w:rsidRDefault="000272B7" w:rsidP="00BE30B4">
      <w:pPr>
        <w:pStyle w:val="BodyText"/>
        <w:spacing w:after="60"/>
        <w:rPr>
          <w:rFonts w:ascii="Arial" w:hAnsi="Arial" w:cs="Arial"/>
          <w:sz w:val="20"/>
          <w:u w:val="none"/>
        </w:rPr>
      </w:pPr>
    </w:p>
    <w:p w14:paraId="03C66ACE" w14:textId="593B73A1" w:rsidR="000272B7" w:rsidRPr="00BE30B4" w:rsidRDefault="000272B7" w:rsidP="00BE30B4">
      <w:pPr>
        <w:pStyle w:val="BodyText"/>
        <w:spacing w:after="60"/>
        <w:rPr>
          <w:rFonts w:ascii="Arial" w:hAnsi="Arial" w:cs="Arial"/>
          <w:sz w:val="20"/>
          <w:u w:val="none"/>
        </w:rPr>
      </w:pPr>
    </w:p>
    <w:p w14:paraId="7BCF0548" w14:textId="1B89BEA0" w:rsidR="00BE30B4" w:rsidRDefault="00BE30B4" w:rsidP="00BE30B4">
      <w:pPr>
        <w:pStyle w:val="BodyText"/>
        <w:spacing w:after="60"/>
        <w:rPr>
          <w:rFonts w:ascii="Arial" w:hAnsi="Arial" w:cs="Arial"/>
          <w:sz w:val="20"/>
          <w:u w:val="none"/>
        </w:rPr>
      </w:pPr>
    </w:p>
    <w:p w14:paraId="500A9477" w14:textId="77777777" w:rsidR="00BE30B4" w:rsidRDefault="00BE30B4" w:rsidP="00BE30B4">
      <w:pPr>
        <w:pStyle w:val="BodyText"/>
        <w:spacing w:after="60"/>
        <w:rPr>
          <w:rFonts w:ascii="Arial" w:hAnsi="Arial" w:cs="Arial"/>
          <w:sz w:val="20"/>
          <w:u w:val="none"/>
        </w:rPr>
      </w:pPr>
    </w:p>
    <w:p w14:paraId="40EE7611" w14:textId="38AB0C5C" w:rsidR="00BE30B4" w:rsidRDefault="00BE30B4" w:rsidP="00BE30B4">
      <w:pPr>
        <w:pStyle w:val="BodyText"/>
        <w:spacing w:after="60"/>
        <w:rPr>
          <w:rFonts w:ascii="Arial" w:hAnsi="Arial" w:cs="Arial"/>
          <w:sz w:val="20"/>
          <w:u w:val="none"/>
        </w:rPr>
      </w:pPr>
    </w:p>
    <w:p w14:paraId="1734460A" w14:textId="77777777" w:rsidR="00BE30B4" w:rsidRDefault="00BE30B4" w:rsidP="00BE30B4">
      <w:pPr>
        <w:pStyle w:val="BodyText"/>
        <w:spacing w:after="60"/>
        <w:rPr>
          <w:rFonts w:ascii="Arial" w:hAnsi="Arial" w:cs="Arial"/>
          <w:sz w:val="20"/>
          <w:u w:val="none"/>
        </w:rPr>
      </w:pPr>
    </w:p>
    <w:p w14:paraId="4B6FBBA2" w14:textId="3F53C988" w:rsidR="00BE30B4" w:rsidRDefault="00BE30B4" w:rsidP="00BE30B4">
      <w:pPr>
        <w:pStyle w:val="BodyText"/>
        <w:spacing w:after="60"/>
        <w:rPr>
          <w:rFonts w:ascii="Arial" w:hAnsi="Arial" w:cs="Arial"/>
          <w:sz w:val="20"/>
          <w:u w:val="none"/>
        </w:rPr>
      </w:pPr>
    </w:p>
    <w:p w14:paraId="187E1311" w14:textId="1CD672F7" w:rsidR="00BE30B4" w:rsidRDefault="00BE30B4" w:rsidP="00BE30B4">
      <w:pPr>
        <w:pStyle w:val="BodyText"/>
        <w:spacing w:after="60"/>
        <w:rPr>
          <w:rFonts w:ascii="Arial" w:hAnsi="Arial" w:cs="Arial"/>
          <w:sz w:val="20"/>
          <w:u w:val="none"/>
        </w:rPr>
      </w:pPr>
    </w:p>
    <w:p w14:paraId="37AE2527" w14:textId="77777777" w:rsidR="00BE30B4" w:rsidRDefault="00BE30B4" w:rsidP="00BE30B4">
      <w:pPr>
        <w:pStyle w:val="BodyText"/>
        <w:spacing w:after="60"/>
        <w:rPr>
          <w:rFonts w:ascii="Arial" w:hAnsi="Arial" w:cs="Arial"/>
          <w:sz w:val="20"/>
          <w:u w:val="none"/>
        </w:rPr>
      </w:pPr>
    </w:p>
    <w:p w14:paraId="2ED428ED" w14:textId="29FFA8B0" w:rsidR="00BE30B4" w:rsidRDefault="00BE30B4" w:rsidP="00BE30B4">
      <w:pPr>
        <w:pStyle w:val="BodyText"/>
        <w:spacing w:after="60"/>
        <w:rPr>
          <w:rFonts w:ascii="Arial" w:hAnsi="Arial" w:cs="Arial"/>
          <w:sz w:val="20"/>
          <w:u w:val="none"/>
        </w:rPr>
      </w:pPr>
    </w:p>
    <w:p w14:paraId="1C32EB2F" w14:textId="77777777" w:rsidR="00BE30B4" w:rsidRDefault="00BE30B4" w:rsidP="00BE30B4">
      <w:pPr>
        <w:pStyle w:val="BodyText"/>
        <w:spacing w:after="60"/>
        <w:rPr>
          <w:rFonts w:ascii="Arial" w:hAnsi="Arial" w:cs="Arial"/>
          <w:sz w:val="20"/>
          <w:u w:val="none"/>
        </w:rPr>
      </w:pPr>
    </w:p>
    <w:p w14:paraId="687530CE" w14:textId="0C709682" w:rsidR="00BE30B4" w:rsidRDefault="00BE30B4" w:rsidP="00BE30B4">
      <w:pPr>
        <w:pStyle w:val="BodyText"/>
        <w:spacing w:after="60"/>
        <w:rPr>
          <w:rFonts w:ascii="Arial" w:hAnsi="Arial" w:cs="Arial"/>
          <w:sz w:val="20"/>
          <w:u w:val="none"/>
        </w:rPr>
      </w:pPr>
    </w:p>
    <w:p w14:paraId="72DE3AA8" w14:textId="77777777" w:rsidR="00BE30B4" w:rsidRDefault="00BE30B4" w:rsidP="00BE30B4">
      <w:pPr>
        <w:pStyle w:val="BodyText"/>
        <w:spacing w:after="60"/>
        <w:rPr>
          <w:rFonts w:ascii="Arial" w:hAnsi="Arial" w:cs="Arial"/>
          <w:sz w:val="20"/>
          <w:u w:val="none"/>
        </w:rPr>
      </w:pPr>
    </w:p>
    <w:p w14:paraId="527D277B" w14:textId="77777777" w:rsidR="00BE30B4" w:rsidRDefault="00BE30B4" w:rsidP="00BE30B4">
      <w:pPr>
        <w:pStyle w:val="BodyText"/>
        <w:spacing w:after="60"/>
        <w:rPr>
          <w:rFonts w:ascii="Arial" w:hAnsi="Arial" w:cs="Arial"/>
          <w:sz w:val="20"/>
          <w:u w:val="none"/>
        </w:rPr>
      </w:pPr>
    </w:p>
    <w:p w14:paraId="26607B9E" w14:textId="77777777" w:rsidR="00BE30B4" w:rsidRDefault="00BE30B4" w:rsidP="00BE30B4">
      <w:pPr>
        <w:pStyle w:val="BodyText"/>
        <w:spacing w:after="60"/>
        <w:rPr>
          <w:rFonts w:ascii="Arial" w:hAnsi="Arial" w:cs="Arial"/>
          <w:sz w:val="20"/>
          <w:u w:val="none"/>
        </w:rPr>
      </w:pPr>
    </w:p>
    <w:p w14:paraId="5E731F62" w14:textId="77777777" w:rsidR="00BE30B4" w:rsidRDefault="00BE30B4" w:rsidP="00BE30B4">
      <w:pPr>
        <w:pStyle w:val="BodyText"/>
        <w:spacing w:after="60"/>
        <w:rPr>
          <w:rFonts w:ascii="Arial" w:hAnsi="Arial" w:cs="Arial"/>
          <w:sz w:val="20"/>
          <w:u w:val="none"/>
        </w:rPr>
      </w:pPr>
    </w:p>
    <w:p w14:paraId="0187DB48" w14:textId="77777777" w:rsidR="00BE30B4" w:rsidRDefault="00BE30B4" w:rsidP="00BE30B4">
      <w:pPr>
        <w:pStyle w:val="BodyText"/>
        <w:spacing w:after="60"/>
        <w:rPr>
          <w:rFonts w:ascii="Arial" w:hAnsi="Arial" w:cs="Arial"/>
          <w:sz w:val="20"/>
          <w:u w:val="none"/>
        </w:rPr>
      </w:pPr>
    </w:p>
    <w:p w14:paraId="53F4031D" w14:textId="77777777" w:rsidR="00BE30B4" w:rsidRDefault="00BE30B4" w:rsidP="00BE30B4">
      <w:pPr>
        <w:pStyle w:val="BodyText"/>
        <w:spacing w:after="60"/>
        <w:rPr>
          <w:rFonts w:ascii="Arial" w:hAnsi="Arial" w:cs="Arial"/>
          <w:sz w:val="20"/>
          <w:u w:val="none"/>
        </w:rPr>
      </w:pPr>
    </w:p>
    <w:p w14:paraId="532864F3" w14:textId="77777777" w:rsidR="00BE30B4" w:rsidRDefault="00BE30B4" w:rsidP="00BE30B4">
      <w:pPr>
        <w:pStyle w:val="BodyText"/>
        <w:spacing w:after="60"/>
        <w:rPr>
          <w:rFonts w:ascii="Arial" w:hAnsi="Arial" w:cs="Arial"/>
          <w:sz w:val="20"/>
          <w:u w:val="none"/>
        </w:rPr>
      </w:pPr>
    </w:p>
    <w:p w14:paraId="4FB5956B" w14:textId="77777777" w:rsidR="00BE30B4" w:rsidRDefault="00BE30B4" w:rsidP="00BE30B4">
      <w:pPr>
        <w:pStyle w:val="BodyText"/>
        <w:spacing w:after="60"/>
        <w:rPr>
          <w:rFonts w:ascii="Arial" w:hAnsi="Arial" w:cs="Arial"/>
          <w:sz w:val="20"/>
          <w:u w:val="none"/>
        </w:rPr>
      </w:pPr>
    </w:p>
    <w:p w14:paraId="04320D3B" w14:textId="77777777" w:rsidR="00BE30B4" w:rsidRDefault="00BE30B4" w:rsidP="00BE30B4">
      <w:pPr>
        <w:pStyle w:val="BodyText"/>
        <w:spacing w:after="60"/>
        <w:rPr>
          <w:rFonts w:ascii="Arial" w:hAnsi="Arial" w:cs="Arial"/>
          <w:sz w:val="20"/>
          <w:u w:val="none"/>
        </w:rPr>
      </w:pPr>
    </w:p>
    <w:p w14:paraId="0F323E5E" w14:textId="77777777" w:rsidR="00BE30B4" w:rsidRDefault="00BE30B4" w:rsidP="00BE30B4">
      <w:pPr>
        <w:pStyle w:val="BodyText"/>
        <w:spacing w:after="60"/>
        <w:rPr>
          <w:rFonts w:ascii="Arial" w:hAnsi="Arial" w:cs="Arial"/>
          <w:sz w:val="20"/>
          <w:u w:val="none"/>
        </w:rPr>
      </w:pPr>
    </w:p>
    <w:p w14:paraId="158F5CE4" w14:textId="77777777" w:rsidR="00BE30B4" w:rsidRDefault="00BE30B4" w:rsidP="00BE30B4">
      <w:pPr>
        <w:pStyle w:val="BodyText"/>
        <w:spacing w:after="60"/>
        <w:rPr>
          <w:rFonts w:ascii="Arial" w:hAnsi="Arial" w:cs="Arial"/>
          <w:sz w:val="20"/>
          <w:u w:val="none"/>
        </w:rPr>
      </w:pPr>
    </w:p>
    <w:p w14:paraId="37EB47E8" w14:textId="77777777" w:rsidR="00BE30B4" w:rsidRPr="00BE30B4" w:rsidRDefault="00BE30B4" w:rsidP="00BE30B4">
      <w:pPr>
        <w:pStyle w:val="BodyText"/>
        <w:spacing w:after="60"/>
        <w:rPr>
          <w:rFonts w:ascii="Arial" w:hAnsi="Arial" w:cs="Arial"/>
          <w:sz w:val="20"/>
          <w:u w:val="none"/>
        </w:rPr>
      </w:pPr>
    </w:p>
    <w:p w14:paraId="58326825" w14:textId="77777777" w:rsidR="000272B7" w:rsidRPr="00BE30B4" w:rsidRDefault="000272B7" w:rsidP="00BE30B4">
      <w:pPr>
        <w:pStyle w:val="BodyText"/>
        <w:spacing w:after="60"/>
        <w:rPr>
          <w:rFonts w:ascii="Arial" w:hAnsi="Arial" w:cs="Arial"/>
          <w:sz w:val="20"/>
          <w:u w:val="none"/>
        </w:rPr>
      </w:pPr>
    </w:p>
    <w:p w14:paraId="20D23D9E" w14:textId="77777777" w:rsidR="000272B7" w:rsidRPr="00BE30B4" w:rsidRDefault="000272B7" w:rsidP="00BE30B4">
      <w:pPr>
        <w:pStyle w:val="BodyText"/>
        <w:spacing w:after="60"/>
        <w:rPr>
          <w:rFonts w:ascii="Arial" w:hAnsi="Arial" w:cs="Arial"/>
          <w:sz w:val="18"/>
          <w:u w:val="none"/>
        </w:rPr>
      </w:pPr>
    </w:p>
    <w:p w14:paraId="3C9298A3" w14:textId="77777777" w:rsidR="000272B7" w:rsidRPr="00BE30B4" w:rsidRDefault="000272B7" w:rsidP="00BE30B4">
      <w:pPr>
        <w:pStyle w:val="BodyText"/>
        <w:spacing w:after="60"/>
        <w:rPr>
          <w:rFonts w:ascii="Arial" w:hAnsi="Arial" w:cs="Arial"/>
          <w:sz w:val="22"/>
          <w:u w:val="none"/>
        </w:rPr>
      </w:pPr>
    </w:p>
    <w:p w14:paraId="5EF66E91" w14:textId="77777777" w:rsidR="000272B7" w:rsidRPr="00BE30B4" w:rsidRDefault="000272B7" w:rsidP="00BE30B4">
      <w:pPr>
        <w:pStyle w:val="BodyText"/>
        <w:spacing w:after="60"/>
        <w:rPr>
          <w:rFonts w:ascii="Arial" w:hAnsi="Arial" w:cs="Arial"/>
          <w:sz w:val="20"/>
          <w:u w:val="none"/>
        </w:rPr>
      </w:pPr>
    </w:p>
    <w:p w14:paraId="2EFCAA36" w14:textId="77777777" w:rsidR="000272B7" w:rsidRPr="00BE30B4" w:rsidRDefault="000272B7" w:rsidP="00BE30B4">
      <w:pPr>
        <w:pStyle w:val="BodyText"/>
        <w:spacing w:after="60"/>
        <w:rPr>
          <w:rFonts w:ascii="Arial" w:hAnsi="Arial" w:cs="Arial"/>
          <w:sz w:val="20"/>
          <w:u w:val="none"/>
        </w:rPr>
      </w:pPr>
    </w:p>
    <w:p w14:paraId="2E1AA4EC" w14:textId="72A39BC7" w:rsidR="000272B7" w:rsidRDefault="000272B7" w:rsidP="00BE30B4">
      <w:pPr>
        <w:pStyle w:val="BodyText"/>
        <w:spacing w:after="60"/>
        <w:rPr>
          <w:rFonts w:ascii="Arial" w:hAnsi="Arial" w:cs="Arial"/>
          <w:sz w:val="20"/>
          <w:u w:val="none"/>
        </w:rPr>
      </w:pPr>
    </w:p>
    <w:p w14:paraId="7FEAE25F" w14:textId="099C0780" w:rsidR="006D4D04" w:rsidRPr="00BE30B4" w:rsidRDefault="006D4D04" w:rsidP="00BE30B4">
      <w:pPr>
        <w:pStyle w:val="BodyText"/>
        <w:spacing w:after="60"/>
        <w:rPr>
          <w:rFonts w:ascii="Arial" w:hAnsi="Arial" w:cs="Arial"/>
          <w:sz w:val="20"/>
          <w:u w:val="none"/>
        </w:rPr>
      </w:pPr>
      <w:r w:rsidRPr="00420F49">
        <w:rPr>
          <w:noProof/>
          <w:color w:val="D90073"/>
          <w:lang w:val="en-GB" w:eastAsia="en-GB"/>
        </w:rPr>
        <w:drawing>
          <wp:anchor distT="0" distB="0" distL="114300" distR="114300" simplePos="0" relativeHeight="268430487" behindDoc="1" locked="0" layoutInCell="1" allowOverlap="1" wp14:anchorId="7EC0C56C" wp14:editId="65616C69">
            <wp:simplePos x="0" y="0"/>
            <wp:positionH relativeFrom="column">
              <wp:posOffset>5260462</wp:posOffset>
            </wp:positionH>
            <wp:positionV relativeFrom="paragraph">
              <wp:posOffset>176017</wp:posOffset>
            </wp:positionV>
            <wp:extent cx="1592762" cy="533400"/>
            <wp:effectExtent l="25400" t="0" r="7438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762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F35BA44" w14:textId="3BAB7D22" w:rsidR="000272B7" w:rsidRPr="00BE30B4" w:rsidRDefault="000272B7" w:rsidP="00BE30B4">
      <w:pPr>
        <w:pStyle w:val="BodyText"/>
        <w:spacing w:after="60"/>
        <w:rPr>
          <w:rFonts w:ascii="Arial" w:hAnsi="Arial" w:cs="Arial"/>
          <w:sz w:val="27"/>
          <w:u w:val="none"/>
        </w:rPr>
      </w:pPr>
    </w:p>
    <w:p w14:paraId="5B3795F2" w14:textId="1AE35338" w:rsidR="000272B7" w:rsidRPr="000012A9" w:rsidRDefault="000012A9" w:rsidP="00BE30B4">
      <w:pPr>
        <w:pStyle w:val="Heading1"/>
        <w:spacing w:before="0" w:after="60"/>
        <w:ind w:left="115"/>
        <w:rPr>
          <w:rFonts w:ascii="Arial" w:hAnsi="Arial" w:cs="Arial"/>
          <w:color w:val="EC008C"/>
        </w:rPr>
      </w:pPr>
      <w:hyperlink r:id="rId9" w:history="1">
        <w:r w:rsidR="0024024C" w:rsidRPr="000012A9">
          <w:rPr>
            <w:rStyle w:val="Hyperlink"/>
            <w:rFonts w:ascii="Arial" w:hAnsi="Arial" w:cs="Arial"/>
            <w:color w:val="EC008C"/>
            <w:u w:val="none"/>
          </w:rPr>
          <w:t>#DeallyDdeddf</w:t>
        </w:r>
      </w:hyperlink>
    </w:p>
    <w:p w14:paraId="7E805D8C" w14:textId="77777777" w:rsidR="000272B7" w:rsidRPr="00BE30B4" w:rsidRDefault="008E76E9" w:rsidP="00BE30B4">
      <w:pPr>
        <w:spacing w:after="60"/>
        <w:ind w:left="115"/>
        <w:rPr>
          <w:rFonts w:ascii="Arial" w:hAnsi="Arial" w:cs="Arial"/>
          <w:sz w:val="20"/>
        </w:rPr>
      </w:pPr>
      <w:hyperlink r:id="rId10">
        <w:r w:rsidR="0024024C" w:rsidRPr="00BE30B4">
          <w:rPr>
            <w:rFonts w:ascii="Arial" w:hAnsi="Arial" w:cs="Arial"/>
            <w:color w:val="58595B"/>
            <w:sz w:val="20"/>
          </w:rPr>
          <w:t>www.cgcymru.org.uk/hyb-deall-y-ddeddf/</w:t>
        </w:r>
      </w:hyperlink>
    </w:p>
    <w:p w14:paraId="1D91AEA2" w14:textId="77777777" w:rsidR="000272B7" w:rsidRPr="00BE30B4" w:rsidRDefault="000272B7" w:rsidP="00BE30B4">
      <w:pPr>
        <w:spacing w:after="60"/>
        <w:rPr>
          <w:rFonts w:ascii="Arial" w:hAnsi="Arial" w:cs="Arial"/>
          <w:sz w:val="20"/>
        </w:rPr>
        <w:sectPr w:rsidR="000272B7" w:rsidRPr="00BE30B4">
          <w:type w:val="continuous"/>
          <w:pgSz w:w="11910" w:h="16840"/>
          <w:pgMar w:top="660" w:right="580" w:bottom="280" w:left="560" w:header="720" w:footer="720" w:gutter="0"/>
          <w:cols w:space="720"/>
        </w:sectPr>
      </w:pPr>
    </w:p>
    <w:p w14:paraId="78E5508B" w14:textId="77777777" w:rsidR="000272B7" w:rsidRPr="0024024C" w:rsidRDefault="0024024C" w:rsidP="001C7398">
      <w:pPr>
        <w:spacing w:after="360"/>
        <w:ind w:left="793" w:right="224"/>
        <w:rPr>
          <w:rFonts w:ascii="Arial" w:hAnsi="Arial" w:cs="Arial"/>
          <w:sz w:val="64"/>
          <w:u w:val="single"/>
        </w:rPr>
      </w:pPr>
      <w:r w:rsidRPr="0024024C">
        <w:rPr>
          <w:rFonts w:ascii="Arial" w:hAnsi="Arial" w:cs="Arial"/>
          <w:color w:val="ED1D86"/>
          <w:sz w:val="64"/>
          <w:u w:val="single"/>
        </w:rPr>
        <w:lastRenderedPageBreak/>
        <w:t>Dulliau integredig o hyrwyddo</w:t>
      </w:r>
      <w:r w:rsidRPr="00D22714">
        <w:rPr>
          <w:rFonts w:ascii="Arial" w:hAnsi="Arial" w:cs="Arial"/>
          <w:color w:val="ED1D86"/>
          <w:sz w:val="64"/>
        </w:rPr>
        <w:t xml:space="preserve"> </w:t>
      </w:r>
      <w:r w:rsidRPr="0024024C">
        <w:rPr>
          <w:rFonts w:ascii="Arial" w:hAnsi="Arial" w:cs="Arial"/>
          <w:color w:val="ED1D86"/>
          <w:sz w:val="64"/>
          <w:u w:val="single"/>
        </w:rPr>
        <w:t>llesiant: cefnogi’r gwaith o</w:t>
      </w:r>
      <w:r w:rsidR="00BE30B4" w:rsidRPr="00D22714">
        <w:rPr>
          <w:rFonts w:ascii="Arial" w:hAnsi="Arial" w:cs="Arial"/>
          <w:color w:val="ED1D86"/>
          <w:sz w:val="64"/>
        </w:rPr>
        <w:t xml:space="preserve"> </w:t>
      </w:r>
      <w:r w:rsidR="00BE30B4" w:rsidRPr="0024024C">
        <w:rPr>
          <w:rFonts w:ascii="Arial" w:hAnsi="Arial" w:cs="Arial"/>
          <w:color w:val="ED1D86"/>
          <w:sz w:val="64"/>
          <w:u w:val="single"/>
        </w:rPr>
        <w:br/>
        <w:t>weithredu Deddf  Gwasanaethau</w:t>
      </w:r>
      <w:r w:rsidR="00BE30B4" w:rsidRPr="00D22714">
        <w:rPr>
          <w:rFonts w:ascii="Arial" w:hAnsi="Arial" w:cs="Arial"/>
          <w:color w:val="ED1D86"/>
          <w:sz w:val="64"/>
        </w:rPr>
        <w:t xml:space="preserve"> </w:t>
      </w:r>
      <w:r w:rsidRPr="0024024C">
        <w:rPr>
          <w:rFonts w:ascii="Arial" w:hAnsi="Arial" w:cs="Arial"/>
          <w:color w:val="ED1D86"/>
          <w:sz w:val="64"/>
          <w:u w:val="single"/>
        </w:rPr>
        <w:t>Cymdeithasol a Llesiant</w:t>
      </w:r>
      <w:r w:rsidRPr="00D22714">
        <w:rPr>
          <w:rFonts w:ascii="Arial" w:hAnsi="Arial" w:cs="Arial"/>
          <w:color w:val="ED1D86"/>
          <w:sz w:val="64"/>
        </w:rPr>
        <w:t xml:space="preserve"> </w:t>
      </w:r>
      <w:r w:rsidR="00BE30B4" w:rsidRPr="0024024C">
        <w:rPr>
          <w:rFonts w:ascii="Arial" w:hAnsi="Arial" w:cs="Arial"/>
          <w:color w:val="ED1D86"/>
          <w:sz w:val="64"/>
          <w:u w:val="single"/>
        </w:rPr>
        <w:br/>
      </w:r>
      <w:r w:rsidRPr="0024024C">
        <w:rPr>
          <w:rFonts w:ascii="Arial" w:hAnsi="Arial" w:cs="Arial"/>
          <w:color w:val="ED1D86"/>
          <w:sz w:val="64"/>
          <w:u w:val="single"/>
        </w:rPr>
        <w:t>(Cymru)</w:t>
      </w:r>
      <w:r w:rsidRPr="0024024C">
        <w:rPr>
          <w:rFonts w:ascii="Arial" w:hAnsi="Arial" w:cs="Arial"/>
          <w:color w:val="ED1D86"/>
          <w:spacing w:val="-13"/>
          <w:sz w:val="64"/>
          <w:u w:val="single"/>
        </w:rPr>
        <w:t xml:space="preserve"> </w:t>
      </w:r>
      <w:r w:rsidRPr="0024024C">
        <w:rPr>
          <w:rFonts w:ascii="Arial" w:hAnsi="Arial" w:cs="Arial"/>
          <w:color w:val="ED1D86"/>
          <w:sz w:val="64"/>
          <w:u w:val="single"/>
        </w:rPr>
        <w:t>2014</w:t>
      </w:r>
    </w:p>
    <w:p w14:paraId="104FE095" w14:textId="77777777" w:rsidR="000272B7" w:rsidRPr="00BE30B4" w:rsidRDefault="0024024C" w:rsidP="00BE30B4">
      <w:pPr>
        <w:pStyle w:val="BodyText"/>
        <w:spacing w:after="60" w:line="247" w:lineRule="auto"/>
        <w:ind w:left="793" w:right="224"/>
        <w:rPr>
          <w:rFonts w:ascii="Arial" w:hAnsi="Arial" w:cs="Arial"/>
          <w:u w:val="none"/>
        </w:rPr>
      </w:pPr>
      <w:r w:rsidRPr="00BE30B4">
        <w:rPr>
          <w:rFonts w:ascii="Arial" w:hAnsi="Arial" w:cs="Arial"/>
          <w:color w:val="58595B"/>
          <w:u w:val="none"/>
        </w:rPr>
        <w:t>Mae llawer o sefydliadau ac unigolion yn helpu i hyrwyddo a chynnal llesiant pobl yng Nghymru. Mae’r adnodd hwn yn rhoi enghreifftiau o gyfraniadau cydweithwyr sy’n gweithio mewn gwasanaethau fel tai, cludiant, yr amgylchedd, priffyrdd a hamdden, a chyfraniadau’r sawl sy’n ymwneud â’r celfyddydau a gweithgareddau diwylliannol. Maen nhw’n cynnwys enghreifftiau lle mae sefydliadau neu adrannau wedi cydweithio i hyrwyddo a chynnal llesiant.</w:t>
      </w:r>
    </w:p>
    <w:p w14:paraId="63675FCF" w14:textId="73ABC191" w:rsidR="000272B7" w:rsidRPr="00BE30B4" w:rsidRDefault="0024024C" w:rsidP="00BE30B4">
      <w:pPr>
        <w:spacing w:after="60" w:line="247" w:lineRule="auto"/>
        <w:ind w:left="793" w:right="368"/>
        <w:rPr>
          <w:rFonts w:ascii="Arial" w:hAnsi="Arial" w:cs="Arial"/>
          <w:sz w:val="24"/>
        </w:rPr>
      </w:pPr>
      <w:r w:rsidRPr="006E2740">
        <w:rPr>
          <w:rFonts w:ascii="Arial" w:hAnsi="Arial" w:cs="Arial"/>
          <w:color w:val="58595B"/>
          <w:sz w:val="24"/>
        </w:rPr>
        <w:t xml:space="preserve">Mae </w:t>
      </w:r>
      <w:hyperlink r:id="rId11" w:history="1">
        <w:r w:rsidRPr="006E2740">
          <w:rPr>
            <w:rStyle w:val="Hyperlink"/>
            <w:rFonts w:ascii="Arial" w:hAnsi="Arial" w:cs="Arial"/>
            <w:b/>
            <w:color w:val="58595B"/>
            <w:sz w:val="24"/>
            <w:u w:color="58595B"/>
          </w:rPr>
          <w:t>Deddf Llesiant Cenedlaethau’r Dyfodol (Cymru) 2015</w:t>
        </w:r>
      </w:hyperlink>
      <w:r w:rsidRPr="006E2740">
        <w:rPr>
          <w:rFonts w:ascii="Arial" w:hAnsi="Arial" w:cs="Arial"/>
          <w:b/>
          <w:color w:val="58595B"/>
          <w:sz w:val="24"/>
        </w:rPr>
        <w:t xml:space="preserve"> </w:t>
      </w:r>
      <w:r w:rsidRPr="006E2740">
        <w:rPr>
          <w:rFonts w:ascii="Arial" w:hAnsi="Arial" w:cs="Arial"/>
          <w:color w:val="58595B"/>
          <w:sz w:val="24"/>
        </w:rPr>
        <w:t>yn ymwneud â gwella llesiant cymdeithasol, economaidd, amgylcheddol a diwylliannol Cymru.</w:t>
      </w:r>
      <w:r w:rsidRPr="00BE30B4">
        <w:rPr>
          <w:rFonts w:ascii="Arial" w:hAnsi="Arial" w:cs="Arial"/>
          <w:color w:val="58595B"/>
          <w:sz w:val="24"/>
        </w:rPr>
        <w:t xml:space="preserve"> Mae’n ei gwneud yn ofynnol i gyrff cyhoeddus a restrir yn y Ddeddf i: </w:t>
      </w:r>
      <w:r w:rsidRPr="00BE30B4">
        <w:rPr>
          <w:rFonts w:ascii="Arial" w:hAnsi="Arial" w:cs="Arial"/>
          <w:b/>
          <w:color w:val="58595B"/>
          <w:sz w:val="24"/>
        </w:rPr>
        <w:t>feddwl mwy am yr hirdymor</w:t>
      </w:r>
      <w:r w:rsidRPr="00BE30B4">
        <w:rPr>
          <w:rFonts w:ascii="Arial" w:hAnsi="Arial" w:cs="Arial"/>
          <w:color w:val="58595B"/>
          <w:sz w:val="24"/>
        </w:rPr>
        <w:t xml:space="preserve">; </w:t>
      </w:r>
      <w:r w:rsidRPr="00BE30B4">
        <w:rPr>
          <w:rFonts w:ascii="Arial" w:hAnsi="Arial" w:cs="Arial"/>
          <w:b/>
          <w:color w:val="58595B"/>
          <w:sz w:val="24"/>
        </w:rPr>
        <w:t>gweithio’n well gyda phobl a chymunedau, ac â’i gilydd</w:t>
      </w:r>
      <w:r w:rsidRPr="00BE30B4">
        <w:rPr>
          <w:rFonts w:ascii="Arial" w:hAnsi="Arial" w:cs="Arial"/>
          <w:color w:val="58595B"/>
          <w:sz w:val="24"/>
        </w:rPr>
        <w:t xml:space="preserve">; mynd ati i </w:t>
      </w:r>
      <w:r w:rsidRPr="00BE30B4">
        <w:rPr>
          <w:rFonts w:ascii="Arial" w:hAnsi="Arial" w:cs="Arial"/>
          <w:b/>
          <w:color w:val="58595B"/>
          <w:sz w:val="24"/>
        </w:rPr>
        <w:t>atal problemau</w:t>
      </w:r>
      <w:r w:rsidRPr="00BE30B4">
        <w:rPr>
          <w:rFonts w:ascii="Arial" w:hAnsi="Arial" w:cs="Arial"/>
          <w:color w:val="58595B"/>
          <w:sz w:val="24"/>
        </w:rPr>
        <w:t xml:space="preserve">; a mabwysiadu </w:t>
      </w:r>
      <w:r w:rsidRPr="00BE30B4">
        <w:rPr>
          <w:rFonts w:ascii="Arial" w:hAnsi="Arial" w:cs="Arial"/>
          <w:b/>
          <w:color w:val="58595B"/>
          <w:sz w:val="24"/>
        </w:rPr>
        <w:t>dull mwy cydgysylltiedig</w:t>
      </w:r>
      <w:r w:rsidRPr="00BE30B4">
        <w:rPr>
          <w:rFonts w:ascii="Arial" w:hAnsi="Arial" w:cs="Arial"/>
          <w:color w:val="58595B"/>
          <w:sz w:val="24"/>
        </w:rPr>
        <w:t>.</w:t>
      </w:r>
    </w:p>
    <w:p w14:paraId="0FD3846F" w14:textId="77777777" w:rsidR="000272B7" w:rsidRPr="00BE30B4" w:rsidRDefault="0024024C" w:rsidP="00BE30B4">
      <w:pPr>
        <w:pStyle w:val="BodyText"/>
        <w:spacing w:after="60"/>
        <w:ind w:left="793"/>
        <w:rPr>
          <w:rFonts w:ascii="Arial" w:hAnsi="Arial" w:cs="Arial"/>
          <w:u w:val="none"/>
        </w:rPr>
      </w:pPr>
      <w:r w:rsidRPr="00BE30B4">
        <w:rPr>
          <w:rFonts w:ascii="Arial" w:hAnsi="Arial" w:cs="Arial"/>
          <w:color w:val="58595B"/>
          <w:u w:val="none"/>
        </w:rPr>
        <w:t>Mae’r Ddeddf yn gosod saith nod llesiant:</w:t>
      </w:r>
    </w:p>
    <w:p w14:paraId="408C4FF2" w14:textId="77777777" w:rsidR="000272B7" w:rsidRPr="00BE30B4" w:rsidRDefault="0024024C" w:rsidP="00BE30B4">
      <w:pPr>
        <w:pStyle w:val="ListParagraph"/>
        <w:numPr>
          <w:ilvl w:val="0"/>
          <w:numId w:val="2"/>
        </w:numPr>
        <w:tabs>
          <w:tab w:val="left" w:pos="1701"/>
        </w:tabs>
        <w:spacing w:before="0" w:after="60"/>
        <w:rPr>
          <w:rFonts w:ascii="Arial" w:hAnsi="Arial" w:cs="Arial"/>
          <w:sz w:val="24"/>
        </w:rPr>
      </w:pPr>
      <w:r w:rsidRPr="00BE30B4">
        <w:rPr>
          <w:rFonts w:ascii="Arial" w:hAnsi="Arial" w:cs="Arial"/>
          <w:color w:val="58595B"/>
          <w:sz w:val="24"/>
        </w:rPr>
        <w:t>Cymru</w:t>
      </w:r>
      <w:r w:rsidRPr="00BE30B4">
        <w:rPr>
          <w:rFonts w:ascii="Arial" w:hAnsi="Arial" w:cs="Arial"/>
          <w:color w:val="58595B"/>
          <w:spacing w:val="-5"/>
          <w:sz w:val="24"/>
        </w:rPr>
        <w:t xml:space="preserve"> </w:t>
      </w:r>
      <w:r w:rsidRPr="00BE30B4">
        <w:rPr>
          <w:rFonts w:ascii="Arial" w:hAnsi="Arial" w:cs="Arial"/>
          <w:color w:val="58595B"/>
          <w:sz w:val="24"/>
        </w:rPr>
        <w:t>lewyrchus</w:t>
      </w:r>
    </w:p>
    <w:p w14:paraId="61E3C48A" w14:textId="77777777" w:rsidR="000272B7" w:rsidRPr="00BE30B4" w:rsidRDefault="0024024C" w:rsidP="00BE30B4">
      <w:pPr>
        <w:pStyle w:val="ListParagraph"/>
        <w:numPr>
          <w:ilvl w:val="0"/>
          <w:numId w:val="2"/>
        </w:numPr>
        <w:tabs>
          <w:tab w:val="left" w:pos="1701"/>
        </w:tabs>
        <w:spacing w:before="0" w:after="60"/>
        <w:rPr>
          <w:rFonts w:ascii="Arial" w:hAnsi="Arial" w:cs="Arial"/>
          <w:sz w:val="24"/>
        </w:rPr>
      </w:pPr>
      <w:r w:rsidRPr="00BE30B4">
        <w:rPr>
          <w:rFonts w:ascii="Arial" w:hAnsi="Arial" w:cs="Arial"/>
          <w:color w:val="58595B"/>
          <w:sz w:val="24"/>
        </w:rPr>
        <w:t>Cymru gydnerth</w:t>
      </w:r>
    </w:p>
    <w:p w14:paraId="79F7C2DD" w14:textId="77777777" w:rsidR="000272B7" w:rsidRPr="00BE30B4" w:rsidRDefault="0024024C" w:rsidP="00BE30B4">
      <w:pPr>
        <w:pStyle w:val="ListParagraph"/>
        <w:numPr>
          <w:ilvl w:val="0"/>
          <w:numId w:val="2"/>
        </w:numPr>
        <w:tabs>
          <w:tab w:val="left" w:pos="1701"/>
        </w:tabs>
        <w:spacing w:before="0" w:after="60"/>
        <w:rPr>
          <w:rFonts w:ascii="Arial" w:hAnsi="Arial" w:cs="Arial"/>
          <w:sz w:val="24"/>
        </w:rPr>
      </w:pPr>
      <w:r w:rsidRPr="00BE30B4">
        <w:rPr>
          <w:rFonts w:ascii="Arial" w:hAnsi="Arial" w:cs="Arial"/>
          <w:color w:val="58595B"/>
          <w:sz w:val="24"/>
        </w:rPr>
        <w:t>Cymru iachach</w:t>
      </w:r>
    </w:p>
    <w:p w14:paraId="30FB853B" w14:textId="77777777" w:rsidR="000272B7" w:rsidRPr="00BE30B4" w:rsidRDefault="0024024C" w:rsidP="00BE30B4">
      <w:pPr>
        <w:pStyle w:val="ListParagraph"/>
        <w:numPr>
          <w:ilvl w:val="0"/>
          <w:numId w:val="2"/>
        </w:numPr>
        <w:tabs>
          <w:tab w:val="left" w:pos="1701"/>
        </w:tabs>
        <w:spacing w:before="0" w:after="60"/>
        <w:rPr>
          <w:rFonts w:ascii="Arial" w:hAnsi="Arial" w:cs="Arial"/>
          <w:sz w:val="24"/>
        </w:rPr>
      </w:pPr>
      <w:r w:rsidRPr="00BE30B4">
        <w:rPr>
          <w:rFonts w:ascii="Arial" w:hAnsi="Arial" w:cs="Arial"/>
          <w:color w:val="58595B"/>
          <w:sz w:val="24"/>
        </w:rPr>
        <w:t>Cymru sy’n fwy cyfartal</w:t>
      </w:r>
    </w:p>
    <w:p w14:paraId="3C330678" w14:textId="77777777" w:rsidR="000272B7" w:rsidRPr="00BE30B4" w:rsidRDefault="0024024C" w:rsidP="00BE30B4">
      <w:pPr>
        <w:pStyle w:val="ListParagraph"/>
        <w:numPr>
          <w:ilvl w:val="0"/>
          <w:numId w:val="2"/>
        </w:numPr>
        <w:tabs>
          <w:tab w:val="left" w:pos="1701"/>
        </w:tabs>
        <w:spacing w:before="0" w:after="60"/>
        <w:rPr>
          <w:rFonts w:ascii="Arial" w:hAnsi="Arial" w:cs="Arial"/>
          <w:sz w:val="24"/>
        </w:rPr>
      </w:pPr>
      <w:r w:rsidRPr="00BE30B4">
        <w:rPr>
          <w:rFonts w:ascii="Arial" w:hAnsi="Arial" w:cs="Arial"/>
          <w:color w:val="58595B"/>
          <w:sz w:val="24"/>
        </w:rPr>
        <w:t>Cymru o gymunedau cydlynus</w:t>
      </w:r>
    </w:p>
    <w:p w14:paraId="0C8C01DD" w14:textId="77777777" w:rsidR="000272B7" w:rsidRPr="00BE30B4" w:rsidRDefault="0024024C" w:rsidP="00BE30B4">
      <w:pPr>
        <w:pStyle w:val="ListParagraph"/>
        <w:numPr>
          <w:ilvl w:val="0"/>
          <w:numId w:val="2"/>
        </w:numPr>
        <w:tabs>
          <w:tab w:val="left" w:pos="1701"/>
        </w:tabs>
        <w:spacing w:before="0" w:after="60"/>
        <w:rPr>
          <w:rFonts w:ascii="Arial" w:hAnsi="Arial" w:cs="Arial"/>
          <w:sz w:val="24"/>
        </w:rPr>
      </w:pPr>
      <w:r w:rsidRPr="00BE30B4">
        <w:rPr>
          <w:rFonts w:ascii="Arial" w:hAnsi="Arial" w:cs="Arial"/>
          <w:color w:val="58595B"/>
          <w:sz w:val="24"/>
        </w:rPr>
        <w:t>Cymru â diwylliant bywiog lle mae’r Gymraeg yn</w:t>
      </w:r>
      <w:r w:rsidRPr="00BE30B4">
        <w:rPr>
          <w:rFonts w:ascii="Arial" w:hAnsi="Arial" w:cs="Arial"/>
          <w:color w:val="58595B"/>
          <w:spacing w:val="-5"/>
          <w:sz w:val="24"/>
        </w:rPr>
        <w:t xml:space="preserve"> </w:t>
      </w:r>
      <w:r w:rsidRPr="00BE30B4">
        <w:rPr>
          <w:rFonts w:ascii="Arial" w:hAnsi="Arial" w:cs="Arial"/>
          <w:color w:val="58595B"/>
          <w:sz w:val="24"/>
        </w:rPr>
        <w:t>ffynnu</w:t>
      </w:r>
    </w:p>
    <w:p w14:paraId="72302DB6" w14:textId="77777777" w:rsidR="000272B7" w:rsidRPr="00BE30B4" w:rsidRDefault="0024024C" w:rsidP="00BE30B4">
      <w:pPr>
        <w:pStyle w:val="ListParagraph"/>
        <w:numPr>
          <w:ilvl w:val="0"/>
          <w:numId w:val="2"/>
        </w:numPr>
        <w:tabs>
          <w:tab w:val="left" w:pos="1701"/>
        </w:tabs>
        <w:spacing w:before="0" w:after="60"/>
        <w:rPr>
          <w:rFonts w:ascii="Arial" w:hAnsi="Arial" w:cs="Arial"/>
          <w:sz w:val="24"/>
        </w:rPr>
      </w:pPr>
      <w:r w:rsidRPr="00BE30B4">
        <w:rPr>
          <w:rFonts w:ascii="Arial" w:hAnsi="Arial" w:cs="Arial"/>
          <w:color w:val="58595B"/>
          <w:sz w:val="24"/>
        </w:rPr>
        <w:t>Cymru sy’n gyfrifol ar lefel fyd-eang</w:t>
      </w:r>
    </w:p>
    <w:p w14:paraId="3D568253" w14:textId="77777777" w:rsidR="000272B7" w:rsidRPr="006E2740" w:rsidRDefault="0024024C" w:rsidP="00BE30B4">
      <w:pPr>
        <w:pStyle w:val="BodyText"/>
        <w:spacing w:after="60" w:line="247" w:lineRule="auto"/>
        <w:ind w:left="793" w:right="224"/>
        <w:rPr>
          <w:rFonts w:ascii="Arial" w:hAnsi="Arial" w:cs="Arial"/>
          <w:color w:val="58595B"/>
          <w:u w:val="none"/>
        </w:rPr>
      </w:pPr>
      <w:r w:rsidRPr="00BE30B4">
        <w:rPr>
          <w:rFonts w:ascii="Arial" w:hAnsi="Arial" w:cs="Arial"/>
          <w:color w:val="58595B"/>
          <w:u w:val="none"/>
        </w:rPr>
        <w:t>Felly, mae’n ategu’r gwaith sy’n cael ei ddatblygu o dan Ddeddf Gwasanaethau Cymdeithasol a Llesiant (Cymru) 2014 a</w:t>
      </w:r>
      <w:r w:rsidRPr="006E2740">
        <w:rPr>
          <w:rFonts w:ascii="Arial" w:hAnsi="Arial" w:cs="Arial"/>
          <w:color w:val="58595B"/>
          <w:u w:val="none"/>
        </w:rPr>
        <w:t>c yn darparu fframwaith ar gyfer y tymor hirach.</w:t>
      </w:r>
    </w:p>
    <w:p w14:paraId="36331A92" w14:textId="014149A8" w:rsidR="000272B7" w:rsidRPr="00DA22A9" w:rsidRDefault="0024024C" w:rsidP="00DA22A9">
      <w:pPr>
        <w:spacing w:after="60" w:line="247" w:lineRule="auto"/>
        <w:ind w:left="793" w:right="821"/>
        <w:rPr>
          <w:rFonts w:ascii="Arial" w:hAnsi="Arial" w:cs="Arial"/>
          <w:color w:val="58595B"/>
          <w:sz w:val="24"/>
          <w:szCs w:val="24"/>
          <w:u w:color="000000"/>
        </w:rPr>
      </w:pPr>
      <w:r w:rsidRPr="006E2740">
        <w:rPr>
          <w:rFonts w:ascii="Arial" w:hAnsi="Arial" w:cs="Arial"/>
          <w:color w:val="58595B"/>
          <w:sz w:val="24"/>
        </w:rPr>
        <w:t xml:space="preserve">Mae Llywodraeth Cymru wedi llunio </w:t>
      </w:r>
      <w:hyperlink r:id="rId12" w:history="1">
        <w:r w:rsidRPr="006E2740">
          <w:rPr>
            <w:rStyle w:val="Hyperlink"/>
            <w:rFonts w:ascii="Arial" w:hAnsi="Arial" w:cs="Arial"/>
            <w:b/>
            <w:color w:val="58595B"/>
            <w:sz w:val="24"/>
            <w:u w:color="58595B"/>
          </w:rPr>
          <w:t>taflen wybodaeth</w:t>
        </w:r>
      </w:hyperlink>
      <w:r w:rsidRPr="006E2740">
        <w:rPr>
          <w:rFonts w:ascii="Arial" w:hAnsi="Arial" w:cs="Arial"/>
          <w:b/>
          <w:color w:val="58595B"/>
          <w:sz w:val="24"/>
        </w:rPr>
        <w:t xml:space="preserve"> </w:t>
      </w:r>
      <w:r w:rsidRPr="006E2740">
        <w:rPr>
          <w:rFonts w:ascii="Arial" w:hAnsi="Arial" w:cs="Arial"/>
          <w:color w:val="58595B"/>
          <w:sz w:val="24"/>
        </w:rPr>
        <w:t xml:space="preserve">sy’n rhoi gwybodaeth am y cyfleoedd a’r berthynas rhwng </w:t>
      </w:r>
      <w:r w:rsidRPr="006E2740">
        <w:rPr>
          <w:rFonts w:ascii="Arial" w:hAnsi="Arial" w:cs="Arial"/>
          <w:b/>
          <w:color w:val="58595B"/>
          <w:sz w:val="24"/>
        </w:rPr>
        <w:t xml:space="preserve">Deddf Llesiant Cenedlaethau’r Dyfodol (Cymru) 2015 </w:t>
      </w:r>
      <w:r w:rsidRPr="006E2740">
        <w:rPr>
          <w:rFonts w:ascii="Arial" w:hAnsi="Arial" w:cs="Arial"/>
          <w:color w:val="58595B"/>
          <w:sz w:val="24"/>
        </w:rPr>
        <w:t xml:space="preserve">a </w:t>
      </w:r>
      <w:r w:rsidRPr="006E2740">
        <w:rPr>
          <w:rFonts w:ascii="Arial" w:hAnsi="Arial" w:cs="Arial"/>
          <w:b/>
          <w:color w:val="58595B"/>
          <w:sz w:val="24"/>
        </w:rPr>
        <w:t>Deddf Gwasanaethau Cymdeithasol a Llesiant (Cymru) 2014</w:t>
      </w:r>
      <w:r w:rsidRPr="006E2740">
        <w:rPr>
          <w:rFonts w:ascii="Arial" w:hAnsi="Arial" w:cs="Arial"/>
          <w:color w:val="58595B"/>
          <w:sz w:val="24"/>
        </w:rPr>
        <w:t xml:space="preserve">. </w:t>
      </w:r>
      <w:proofErr w:type="gramStart"/>
      <w:r w:rsidRPr="00DA22A9">
        <w:rPr>
          <w:rFonts w:ascii="Arial" w:hAnsi="Arial" w:cs="Arial"/>
          <w:color w:val="58595B"/>
          <w:sz w:val="24"/>
          <w:szCs w:val="24"/>
          <w:u w:color="000000"/>
        </w:rPr>
        <w:t>Mae’r daflen wybodaeth yn rhoi</w:t>
      </w:r>
      <w:r w:rsidR="00DA22A9" w:rsidRPr="00DA22A9">
        <w:rPr>
          <w:rFonts w:ascii="Arial" w:hAnsi="Arial" w:cs="Arial"/>
          <w:color w:val="58595B"/>
          <w:sz w:val="24"/>
          <w:szCs w:val="24"/>
          <w:u w:color="000000"/>
        </w:rPr>
        <w:t xml:space="preserve"> </w:t>
      </w:r>
      <w:r w:rsidRPr="00DA22A9">
        <w:rPr>
          <w:rFonts w:ascii="Arial" w:hAnsi="Arial" w:cs="Arial"/>
          <w:color w:val="58595B"/>
          <w:sz w:val="24"/>
          <w:szCs w:val="24"/>
          <w:u w:color="000000"/>
        </w:rPr>
        <w:t>trosolwg cryno o’r deddfau a sut gallan nhw gydweithio’n ymarferol, e.e. wrth asesu llesiant yr ardal leol, gweithio mewn partneriaeth, a chynllunio mewn ymateb i’r asesiadau.</w:t>
      </w:r>
      <w:proofErr w:type="gramEnd"/>
    </w:p>
    <w:p w14:paraId="4C40CAD7" w14:textId="6FD0EFB0" w:rsidR="000272B7" w:rsidRPr="006E2740" w:rsidRDefault="0024024C" w:rsidP="00BE30B4">
      <w:pPr>
        <w:pStyle w:val="BodyText"/>
        <w:spacing w:after="60"/>
        <w:ind w:left="793"/>
        <w:rPr>
          <w:rFonts w:ascii="Arial" w:hAnsi="Arial" w:cs="Arial"/>
          <w:color w:val="58595B"/>
          <w:u w:val="none"/>
        </w:rPr>
      </w:pPr>
      <w:r w:rsidRPr="006E2740">
        <w:rPr>
          <w:rFonts w:ascii="Arial" w:hAnsi="Arial" w:cs="Arial"/>
          <w:color w:val="58595B"/>
          <w:u w:val="none"/>
        </w:rPr>
        <w:t xml:space="preserve">Mae’r Hyb Gwybodaeth a Dysgu yn cynnwys canllaw o adnoddau ategol am y </w:t>
      </w:r>
      <w:hyperlink r:id="rId13" w:history="1">
        <w:r w:rsidRPr="006E2740">
          <w:rPr>
            <w:rStyle w:val="Hyperlink"/>
            <w:rFonts w:ascii="Arial" w:hAnsi="Arial" w:cs="Arial"/>
            <w:b/>
            <w:color w:val="58595B"/>
            <w:u w:color="58595B"/>
          </w:rPr>
          <w:t>prif</w:t>
        </w:r>
      </w:hyperlink>
      <w:r w:rsidRPr="006E2740">
        <w:rPr>
          <w:rFonts w:ascii="Arial" w:hAnsi="Arial" w:cs="Arial"/>
          <w:b/>
          <w:color w:val="58595B"/>
          <w:u w:val="none"/>
        </w:rPr>
        <w:t xml:space="preserve"> </w:t>
      </w:r>
      <w:hyperlink r:id="rId14" w:history="1">
        <w:r w:rsidRPr="006E2740">
          <w:rPr>
            <w:rStyle w:val="Hyperlink"/>
            <w:rFonts w:ascii="Arial" w:hAnsi="Arial" w:cs="Arial"/>
            <w:b/>
            <w:color w:val="58595B"/>
            <w:u w:color="58595B"/>
          </w:rPr>
          <w:t>egwyddorion</w:t>
        </w:r>
      </w:hyperlink>
      <w:r w:rsidR="006D4D04" w:rsidRPr="006E2740">
        <w:rPr>
          <w:rFonts w:ascii="Arial" w:hAnsi="Arial" w:cs="Arial"/>
          <w:b/>
          <w:color w:val="58595B"/>
          <w:u w:color="58595B"/>
        </w:rPr>
        <w:t xml:space="preserve"> </w:t>
      </w:r>
      <w:r w:rsidRPr="006E2740">
        <w:rPr>
          <w:rFonts w:ascii="Arial" w:hAnsi="Arial" w:cs="Arial"/>
          <w:color w:val="58595B"/>
          <w:u w:val="none"/>
        </w:rPr>
        <w:t>sy’n sail i Ddeddf Gwasanaethau Cymdeithasol a Llesiant (Cymru).</w:t>
      </w:r>
    </w:p>
    <w:p w14:paraId="6CB28720" w14:textId="77777777" w:rsidR="000272B7" w:rsidRPr="006E2740" w:rsidRDefault="0024024C" w:rsidP="00BE30B4">
      <w:pPr>
        <w:pStyle w:val="BodyText"/>
        <w:spacing w:after="60"/>
        <w:ind w:left="793"/>
        <w:rPr>
          <w:rFonts w:ascii="Arial" w:hAnsi="Arial" w:cs="Arial"/>
          <w:color w:val="58595B"/>
          <w:u w:val="none"/>
        </w:rPr>
      </w:pPr>
      <w:r w:rsidRPr="006E2740">
        <w:rPr>
          <w:rFonts w:ascii="Arial" w:hAnsi="Arial" w:cs="Arial"/>
          <w:color w:val="58595B"/>
          <w:u w:val="none"/>
        </w:rPr>
        <w:t>Mae nifer o adnoddau sy’n ystyried gwahanol wasanaethau i iechyd a llesiant:</w:t>
      </w:r>
    </w:p>
    <w:p w14:paraId="17F6BB7B" w14:textId="3D05A98F" w:rsidR="000272B7" w:rsidRPr="00BE30B4" w:rsidRDefault="007651DE" w:rsidP="00BE30B4">
      <w:pPr>
        <w:pStyle w:val="ListParagraph"/>
        <w:numPr>
          <w:ilvl w:val="0"/>
          <w:numId w:val="2"/>
        </w:numPr>
        <w:tabs>
          <w:tab w:val="left" w:pos="1701"/>
        </w:tabs>
        <w:spacing w:before="0" w:after="60" w:line="247" w:lineRule="auto"/>
        <w:ind w:right="461"/>
        <w:rPr>
          <w:rFonts w:ascii="Arial" w:hAnsi="Arial" w:cs="Arial"/>
          <w:sz w:val="24"/>
        </w:rPr>
      </w:pPr>
      <w:hyperlink r:id="rId15" w:history="1">
        <w:r w:rsidR="0024024C" w:rsidRPr="006E2740">
          <w:rPr>
            <w:rStyle w:val="Hyperlink"/>
            <w:rFonts w:ascii="Arial" w:hAnsi="Arial" w:cs="Arial"/>
            <w:b/>
            <w:color w:val="58595B"/>
            <w:sz w:val="24"/>
            <w:u w:color="58595B"/>
          </w:rPr>
          <w:t>Rôl Llywodraeth Leol o Ran Hyrwyddo Llesiant</w:t>
        </w:r>
      </w:hyperlink>
      <w:r w:rsidR="0024024C" w:rsidRPr="007651DE">
        <w:rPr>
          <w:rFonts w:ascii="Arial" w:hAnsi="Arial" w:cs="Arial"/>
          <w:b/>
          <w:color w:val="58595B"/>
          <w:sz w:val="24"/>
        </w:rPr>
        <w:t xml:space="preserve"> </w:t>
      </w:r>
      <w:r w:rsidR="0024024C" w:rsidRPr="00BE30B4">
        <w:rPr>
          <w:rFonts w:ascii="Arial" w:hAnsi="Arial" w:cs="Arial"/>
          <w:color w:val="58595B"/>
          <w:sz w:val="24"/>
        </w:rPr>
        <w:t>(Gwella a Datblygu Llywodraeth Leol, 2010).</w:t>
      </w:r>
    </w:p>
    <w:p w14:paraId="6F83240A" w14:textId="114B3DB3" w:rsidR="000272B7" w:rsidRPr="00BE30B4" w:rsidRDefault="007651DE" w:rsidP="00BE30B4">
      <w:pPr>
        <w:pStyle w:val="ListParagraph"/>
        <w:numPr>
          <w:ilvl w:val="0"/>
          <w:numId w:val="2"/>
        </w:numPr>
        <w:tabs>
          <w:tab w:val="left" w:pos="1701"/>
        </w:tabs>
        <w:spacing w:before="0" w:after="60" w:line="247" w:lineRule="auto"/>
        <w:ind w:right="1434"/>
        <w:rPr>
          <w:rFonts w:ascii="Arial" w:hAnsi="Arial" w:cs="Arial"/>
          <w:sz w:val="24"/>
        </w:rPr>
      </w:pPr>
      <w:hyperlink r:id="rId16" w:history="1">
        <w:r w:rsidR="0024024C" w:rsidRPr="006E2740">
          <w:rPr>
            <w:rStyle w:val="Hyperlink"/>
            <w:rFonts w:ascii="Arial" w:hAnsi="Arial" w:cs="Arial"/>
            <w:b/>
            <w:color w:val="58595B"/>
            <w:sz w:val="24"/>
            <w:u w:color="58595B"/>
          </w:rPr>
          <w:t>Rôl Diwylliant a Hamdden o Ran Gwella Iechyd a Llesiant</w:t>
        </w:r>
      </w:hyperlink>
      <w:r w:rsidR="0024024C" w:rsidRPr="006E2740">
        <w:rPr>
          <w:rFonts w:ascii="Arial" w:hAnsi="Arial" w:cs="Arial"/>
          <w:b/>
          <w:color w:val="58595B"/>
          <w:sz w:val="24"/>
        </w:rPr>
        <w:t xml:space="preserve"> </w:t>
      </w:r>
      <w:r w:rsidR="0024024C" w:rsidRPr="006E2740">
        <w:rPr>
          <w:rFonts w:ascii="Arial" w:hAnsi="Arial" w:cs="Arial"/>
          <w:color w:val="58595B"/>
          <w:sz w:val="24"/>
        </w:rPr>
        <w:t>(</w:t>
      </w:r>
      <w:r w:rsidR="0024024C" w:rsidRPr="00BE30B4">
        <w:rPr>
          <w:rFonts w:ascii="Arial" w:hAnsi="Arial" w:cs="Arial"/>
          <w:color w:val="58595B"/>
          <w:sz w:val="24"/>
        </w:rPr>
        <w:t>Prif Gymdeithas Swyddogion Diwylliant a Hamdden, 2014).</w:t>
      </w:r>
    </w:p>
    <w:p w14:paraId="2F823817" w14:textId="1D1196CC" w:rsidR="006D4D04" w:rsidRDefault="007651DE" w:rsidP="006D4D04">
      <w:pPr>
        <w:pStyle w:val="ListParagraph"/>
        <w:numPr>
          <w:ilvl w:val="0"/>
          <w:numId w:val="2"/>
        </w:numPr>
        <w:tabs>
          <w:tab w:val="left" w:pos="1710"/>
        </w:tabs>
        <w:spacing w:before="0" w:after="60" w:line="247" w:lineRule="auto"/>
        <w:ind w:right="772" w:hanging="170"/>
        <w:rPr>
          <w:rFonts w:ascii="Arial" w:hAnsi="Arial" w:cs="Arial"/>
          <w:color w:val="58595B"/>
          <w:sz w:val="24"/>
        </w:rPr>
        <w:sectPr w:rsidR="006D4D04" w:rsidSect="00BE30B4">
          <w:pgSz w:w="11910" w:h="16840"/>
          <w:pgMar w:top="617" w:right="700" w:bottom="0" w:left="680" w:header="720" w:footer="720" w:gutter="0"/>
          <w:cols w:space="720"/>
        </w:sectPr>
      </w:pPr>
      <w:hyperlink r:id="rId17" w:history="1">
        <w:r w:rsidR="0024024C" w:rsidRPr="006E2740">
          <w:rPr>
            <w:rStyle w:val="Hyperlink"/>
            <w:rFonts w:ascii="Arial" w:hAnsi="Arial" w:cs="Arial"/>
            <w:b/>
            <w:color w:val="58595B"/>
            <w:sz w:val="24"/>
            <w:u w:color="58595B"/>
          </w:rPr>
          <w:t>Creu Cymru Iachach, Hapusach a Thecach – Cyflwyno Cynllun Strategol Iechyd Cyhoeddus Cymru ar gyfer 2015-2018</w:t>
        </w:r>
      </w:hyperlink>
      <w:r w:rsidRPr="007651DE">
        <w:rPr>
          <w:rFonts w:ascii="Arial" w:hAnsi="Arial" w:cs="Arial"/>
          <w:b/>
          <w:color w:val="58595B"/>
          <w:sz w:val="24"/>
        </w:rPr>
        <w:t xml:space="preserve"> </w:t>
      </w:r>
      <w:r w:rsidR="0024024C" w:rsidRPr="00BE30B4">
        <w:rPr>
          <w:rFonts w:ascii="Arial" w:hAnsi="Arial" w:cs="Arial"/>
          <w:color w:val="58595B"/>
          <w:sz w:val="24"/>
        </w:rPr>
        <w:t>(Iechyd Cyhoeddus Cymru, 2015).</w:t>
      </w:r>
    </w:p>
    <w:p w14:paraId="386D70CB" w14:textId="488823B8" w:rsidR="000272B7" w:rsidRPr="000111E2" w:rsidRDefault="0024024C" w:rsidP="006D4D04">
      <w:pPr>
        <w:pStyle w:val="ListParagraph"/>
        <w:numPr>
          <w:ilvl w:val="0"/>
          <w:numId w:val="2"/>
        </w:numPr>
        <w:tabs>
          <w:tab w:val="left" w:pos="1710"/>
        </w:tabs>
        <w:spacing w:before="0" w:after="60" w:line="247" w:lineRule="auto"/>
        <w:ind w:left="1710" w:right="88" w:hanging="180"/>
        <w:rPr>
          <w:rFonts w:ascii="Arial" w:hAnsi="Arial" w:cs="Arial"/>
          <w:color w:val="58595B"/>
          <w:sz w:val="24"/>
        </w:rPr>
      </w:pPr>
      <w:r w:rsidRPr="006D4D04">
        <w:rPr>
          <w:rFonts w:ascii="Arial" w:hAnsi="Arial" w:cs="Arial"/>
          <w:color w:val="58595B"/>
          <w:sz w:val="24"/>
        </w:rPr>
        <w:lastRenderedPageBreak/>
        <w:t xml:space="preserve">Mae </w:t>
      </w:r>
      <w:hyperlink r:id="rId18" w:history="1">
        <w:r w:rsidRPr="000111E2">
          <w:rPr>
            <w:rStyle w:val="Hyperlink"/>
            <w:rFonts w:ascii="Arial" w:hAnsi="Arial" w:cs="Arial"/>
            <w:b/>
            <w:color w:val="58595B"/>
            <w:sz w:val="24"/>
            <w:u w:color="58595B"/>
          </w:rPr>
          <w:t>The Enabling State</w:t>
        </w:r>
      </w:hyperlink>
      <w:r w:rsidRPr="000111E2">
        <w:rPr>
          <w:rFonts w:ascii="Arial" w:hAnsi="Arial" w:cs="Arial"/>
          <w:b/>
          <w:color w:val="58595B"/>
          <w:sz w:val="24"/>
        </w:rPr>
        <w:t xml:space="preserve"> </w:t>
      </w:r>
      <w:r w:rsidRPr="000111E2">
        <w:rPr>
          <w:rFonts w:ascii="Arial" w:hAnsi="Arial" w:cs="Arial"/>
          <w:color w:val="58595B"/>
          <w:sz w:val="24"/>
        </w:rPr>
        <w:t>yn rhaglen waith gan Ymddiriedolaeth Carnegie y DU sy’n archwilio perthynas newydd rhwng y llywodraeth a dinasyddion, lle mae gan</w:t>
      </w:r>
      <w:r w:rsidRPr="000111E2">
        <w:rPr>
          <w:rFonts w:ascii="Arial" w:hAnsi="Arial" w:cs="Arial"/>
          <w:color w:val="58595B"/>
          <w:spacing w:val="-5"/>
          <w:sz w:val="24"/>
        </w:rPr>
        <w:t xml:space="preserve"> </w:t>
      </w:r>
      <w:r w:rsidRPr="000111E2">
        <w:rPr>
          <w:rFonts w:ascii="Arial" w:hAnsi="Arial" w:cs="Arial"/>
          <w:color w:val="58595B"/>
          <w:sz w:val="24"/>
        </w:rPr>
        <w:t>ddinasyddion</w:t>
      </w:r>
      <w:r w:rsidR="006D4D04" w:rsidRPr="000111E2">
        <w:rPr>
          <w:rFonts w:ascii="Arial" w:hAnsi="Arial" w:cs="Arial"/>
          <w:color w:val="58595B"/>
          <w:sz w:val="24"/>
        </w:rPr>
        <w:t xml:space="preserve"> </w:t>
      </w:r>
      <w:bookmarkStart w:id="0" w:name="P04"/>
      <w:bookmarkEnd w:id="0"/>
      <w:r w:rsidRPr="000111E2">
        <w:rPr>
          <w:rFonts w:ascii="Arial" w:hAnsi="Arial" w:cs="Arial"/>
          <w:color w:val="58595B"/>
          <w:sz w:val="24"/>
        </w:rPr>
        <w:t xml:space="preserve">a chymunedau fwy o reolaeth dros eu llesiant eu hunain a sut mae’r wladwriaeth (ac eraill, gan gynnwys y trydydd sector) yn gallu chwarae rôl mwy ymgysylltiol ac ymatebol er mwyn helpu i’w wireddu. Mae’r </w:t>
      </w:r>
      <w:hyperlink r:id="rId19" w:history="1">
        <w:r w:rsidRPr="000111E2">
          <w:rPr>
            <w:rStyle w:val="Hyperlink"/>
            <w:rFonts w:ascii="Arial" w:hAnsi="Arial" w:cs="Arial"/>
            <w:b/>
            <w:color w:val="58595B"/>
            <w:sz w:val="24"/>
            <w:u w:color="58595B"/>
          </w:rPr>
          <w:t>adnoddau</w:t>
        </w:r>
      </w:hyperlink>
      <w:r w:rsidRPr="000111E2">
        <w:rPr>
          <w:rFonts w:ascii="Arial" w:hAnsi="Arial" w:cs="Arial"/>
          <w:b/>
          <w:color w:val="58595B"/>
          <w:sz w:val="24"/>
        </w:rPr>
        <w:t xml:space="preserve"> </w:t>
      </w:r>
      <w:r w:rsidRPr="000111E2">
        <w:rPr>
          <w:rFonts w:ascii="Arial" w:hAnsi="Arial" w:cs="Arial"/>
          <w:color w:val="58595B"/>
          <w:sz w:val="24"/>
        </w:rPr>
        <w:t xml:space="preserve">yn cynnwys cyflwyniadau fideo, enghreifftiau o </w:t>
      </w:r>
      <w:hyperlink r:id="rId20" w:history="1">
        <w:r w:rsidRPr="000111E2">
          <w:rPr>
            <w:rStyle w:val="Hyperlink"/>
            <w:rFonts w:ascii="Arial" w:hAnsi="Arial" w:cs="Arial"/>
            <w:b/>
            <w:color w:val="58595B"/>
            <w:sz w:val="24"/>
            <w:u w:color="58595B"/>
          </w:rPr>
          <w:t>The Enabling State in Practice</w:t>
        </w:r>
      </w:hyperlink>
      <w:r w:rsidRPr="000111E2">
        <w:rPr>
          <w:rFonts w:ascii="Arial" w:hAnsi="Arial" w:cs="Arial"/>
          <w:b/>
          <w:color w:val="58595B"/>
          <w:sz w:val="24"/>
        </w:rPr>
        <w:t xml:space="preserve"> </w:t>
      </w:r>
      <w:r w:rsidRPr="000111E2">
        <w:rPr>
          <w:rFonts w:ascii="Arial" w:hAnsi="Arial" w:cs="Arial"/>
          <w:color w:val="58595B"/>
          <w:sz w:val="24"/>
        </w:rPr>
        <w:t xml:space="preserve">a chyfres o </w:t>
      </w:r>
      <w:hyperlink r:id="rId21" w:history="1">
        <w:r w:rsidRPr="000111E2">
          <w:rPr>
            <w:rStyle w:val="Hyperlink"/>
            <w:rFonts w:ascii="Arial" w:hAnsi="Arial" w:cs="Arial"/>
            <w:b/>
            <w:color w:val="58595B"/>
            <w:sz w:val="24"/>
            <w:u w:color="58595B"/>
          </w:rPr>
          <w:t>astudiaethau achos</w:t>
        </w:r>
      </w:hyperlink>
      <w:r w:rsidRPr="000111E2">
        <w:rPr>
          <w:rFonts w:ascii="Arial" w:hAnsi="Arial" w:cs="Arial"/>
          <w:b/>
          <w:color w:val="58595B"/>
          <w:sz w:val="24"/>
        </w:rPr>
        <w:t xml:space="preserve"> </w:t>
      </w:r>
      <w:r w:rsidRPr="000111E2">
        <w:rPr>
          <w:rFonts w:ascii="Arial" w:hAnsi="Arial" w:cs="Arial"/>
          <w:color w:val="58595B"/>
          <w:sz w:val="24"/>
        </w:rPr>
        <w:t xml:space="preserve">o’r DU gyfan. Yn 2016, cyhoeddodd Ymddiriedolaeth Carnegie hefyd </w:t>
      </w:r>
      <w:hyperlink r:id="rId22" w:history="1">
        <w:r w:rsidRPr="000111E2">
          <w:rPr>
            <w:rStyle w:val="Hyperlink"/>
            <w:rFonts w:ascii="Arial" w:hAnsi="Arial" w:cs="Arial"/>
            <w:b/>
            <w:color w:val="58595B"/>
            <w:sz w:val="24"/>
            <w:u w:color="58595B"/>
          </w:rPr>
          <w:t>Sharpening Our Focus: Guidance on Well-being Frameworks</w:t>
        </w:r>
        <w:r w:rsidRPr="000111E2">
          <w:rPr>
            <w:rStyle w:val="Hyperlink"/>
            <w:rFonts w:ascii="Arial" w:hAnsi="Arial" w:cs="Arial"/>
            <w:b/>
            <w:color w:val="58595B"/>
            <w:sz w:val="24"/>
          </w:rPr>
          <w:t xml:space="preserve"> </w:t>
        </w:r>
        <w:r w:rsidRPr="000111E2">
          <w:rPr>
            <w:rStyle w:val="Hyperlink"/>
            <w:rFonts w:ascii="Arial" w:hAnsi="Arial" w:cs="Arial"/>
            <w:b/>
            <w:color w:val="58595B"/>
            <w:sz w:val="24"/>
            <w:u w:color="58595B"/>
          </w:rPr>
          <w:t>for Cities and Regions</w:t>
        </w:r>
      </w:hyperlink>
      <w:r w:rsidRPr="000111E2">
        <w:rPr>
          <w:rFonts w:ascii="Arial" w:hAnsi="Arial" w:cs="Arial"/>
          <w:color w:val="58595B"/>
          <w:sz w:val="24"/>
        </w:rPr>
        <w:t>.</w:t>
      </w:r>
    </w:p>
    <w:p w14:paraId="598CDAE9" w14:textId="28EBA74A" w:rsidR="000272B7" w:rsidRPr="000111E2" w:rsidRDefault="0024024C" w:rsidP="006D4D04">
      <w:pPr>
        <w:pStyle w:val="BodyText"/>
        <w:spacing w:after="60" w:line="247" w:lineRule="auto"/>
        <w:ind w:left="113" w:right="914"/>
        <w:rPr>
          <w:rFonts w:ascii="Arial" w:hAnsi="Arial" w:cs="Arial"/>
          <w:color w:val="58595B"/>
          <w:u w:val="none"/>
        </w:rPr>
      </w:pPr>
      <w:r w:rsidRPr="000111E2">
        <w:rPr>
          <w:rFonts w:ascii="Arial" w:hAnsi="Arial" w:cs="Arial"/>
          <w:color w:val="58595B"/>
          <w:u w:val="none"/>
        </w:rPr>
        <w:t xml:space="preserve">Mae </w:t>
      </w:r>
      <w:hyperlink r:id="rId23" w:history="1">
        <w:r w:rsidRPr="000111E2">
          <w:rPr>
            <w:rStyle w:val="Hyperlink"/>
            <w:rFonts w:ascii="Arial" w:hAnsi="Arial" w:cs="Arial"/>
            <w:b/>
            <w:color w:val="58595B"/>
            <w:u w:color="58595B"/>
          </w:rPr>
          <w:t>Monitor Llesiant Plant a Phobl Ifanc Cymru 2015</w:t>
        </w:r>
      </w:hyperlink>
      <w:r w:rsidRPr="000111E2">
        <w:rPr>
          <w:rFonts w:ascii="Arial" w:hAnsi="Arial" w:cs="Arial"/>
          <w:b/>
          <w:color w:val="58595B"/>
          <w:u w:val="none"/>
        </w:rPr>
        <w:t xml:space="preserve"> </w:t>
      </w:r>
      <w:r w:rsidRPr="000111E2">
        <w:rPr>
          <w:rFonts w:ascii="Arial" w:hAnsi="Arial" w:cs="Arial"/>
          <w:color w:val="58595B"/>
          <w:u w:val="none"/>
        </w:rPr>
        <w:t>gan Lywodraeth Cymru yn rhoi gwybodaeth a data ar: ddatblygiad; mynediad i gyfleoedd addysg a dysgu; iechyd; mynediad i chwarae; cefnogaeth, hamdden a diwylliant; cyfranogiad mewn penderfyniadau a mynegi hunaniaeth; cartref a chymuned ddiogel; ac yn rhydd o anfanteision tlodi.</w:t>
      </w:r>
    </w:p>
    <w:p w14:paraId="0BB6FB35" w14:textId="198D2A1A" w:rsidR="000272B7" w:rsidRPr="00BE30B4" w:rsidRDefault="0024024C" w:rsidP="006D4D04">
      <w:pPr>
        <w:pStyle w:val="BodyText"/>
        <w:spacing w:after="60" w:line="247" w:lineRule="auto"/>
        <w:ind w:left="113" w:right="193"/>
        <w:jc w:val="both"/>
        <w:rPr>
          <w:rFonts w:ascii="Arial" w:hAnsi="Arial" w:cs="Arial"/>
          <w:u w:val="none"/>
        </w:rPr>
      </w:pPr>
      <w:r w:rsidRPr="000111E2">
        <w:rPr>
          <w:rFonts w:ascii="Arial" w:hAnsi="Arial" w:cs="Arial"/>
          <w:color w:val="58595B"/>
          <w:u w:val="none"/>
        </w:rPr>
        <w:t xml:space="preserve">Nod </w:t>
      </w:r>
      <w:hyperlink r:id="rId24" w:history="1">
        <w:r w:rsidRPr="000111E2">
          <w:rPr>
            <w:rStyle w:val="Hyperlink"/>
            <w:rFonts w:ascii="Arial" w:hAnsi="Arial" w:cs="Arial"/>
            <w:b/>
            <w:color w:val="58595B"/>
            <w:u w:color="58595B"/>
          </w:rPr>
          <w:t>Cyfnewidfa Arfer Da</w:t>
        </w:r>
      </w:hyperlink>
      <w:r w:rsidRPr="000111E2">
        <w:rPr>
          <w:rFonts w:ascii="Arial" w:hAnsi="Arial" w:cs="Arial"/>
          <w:b/>
          <w:color w:val="58595B"/>
          <w:u w:val="none"/>
        </w:rPr>
        <w:t xml:space="preserve"> </w:t>
      </w:r>
      <w:r w:rsidRPr="000111E2">
        <w:rPr>
          <w:rFonts w:ascii="Arial" w:hAnsi="Arial" w:cs="Arial"/>
          <w:color w:val="58595B"/>
          <w:u w:val="none"/>
        </w:rPr>
        <w:t>Swyddfa</w:t>
      </w:r>
      <w:r w:rsidRPr="00BE30B4">
        <w:rPr>
          <w:rFonts w:ascii="Arial" w:hAnsi="Arial" w:cs="Arial"/>
          <w:color w:val="58595B"/>
          <w:u w:val="none"/>
        </w:rPr>
        <w:t xml:space="preserve"> Archwilio Cymru yw rhannu gwybodaeth ac arfer da er mwyn helpu sector cyhoeddus Cymru i ddarparu gwasanaethau gwell. Mae’n cynnwys ystod o adnoddau i hyrwyddo llesiant.</w:t>
      </w:r>
    </w:p>
    <w:p w14:paraId="05CFDC93" w14:textId="4BDEA237" w:rsidR="000272B7" w:rsidRPr="000111E2" w:rsidRDefault="00161D24" w:rsidP="006D4D04">
      <w:pPr>
        <w:spacing w:after="60" w:line="247" w:lineRule="auto"/>
        <w:ind w:left="113" w:right="127"/>
        <w:jc w:val="both"/>
        <w:rPr>
          <w:rFonts w:ascii="Arial" w:hAnsi="Arial" w:cs="Arial"/>
          <w:color w:val="58595B"/>
          <w:sz w:val="24"/>
        </w:rPr>
      </w:pPr>
      <w:hyperlink r:id="rId25" w:history="1">
        <w:r w:rsidR="0024024C" w:rsidRPr="000111E2">
          <w:rPr>
            <w:rStyle w:val="Hyperlink"/>
            <w:rFonts w:ascii="Arial" w:hAnsi="Arial" w:cs="Arial"/>
            <w:b/>
            <w:color w:val="58595B"/>
            <w:sz w:val="24"/>
            <w:u w:color="58595B"/>
          </w:rPr>
          <w:t>Gwella Llesiant Cenedlaethau’r Dyfodol mewn Gwlad â Chyfoeth o Adnoddau ond Prinder Arian</w:t>
        </w:r>
      </w:hyperlink>
      <w:r w:rsidR="0024024C" w:rsidRPr="000111E2">
        <w:rPr>
          <w:rFonts w:ascii="Arial" w:hAnsi="Arial" w:cs="Arial"/>
          <w:color w:val="58595B"/>
          <w:sz w:val="24"/>
        </w:rPr>
        <w:t xml:space="preserve">. </w:t>
      </w:r>
      <w:r w:rsidR="0024024C" w:rsidRPr="000111E2">
        <w:rPr>
          <w:rFonts w:ascii="Arial" w:hAnsi="Arial" w:cs="Arial"/>
          <w:color w:val="58595B"/>
        </w:rPr>
        <w:t>D</w:t>
      </w:r>
      <w:r w:rsidR="0024024C" w:rsidRPr="000111E2">
        <w:rPr>
          <w:rFonts w:ascii="Arial" w:hAnsi="Arial" w:cs="Arial"/>
          <w:color w:val="58595B"/>
          <w:sz w:val="24"/>
        </w:rPr>
        <w:t>yma flog gan yr Athro Tony Bovaird, Cyfarwyddwr Llywodraethu Rhyngwladol, sef sefydliad nid er elw sy’n gweithio ledled Ewrop ar bolisïau seiliedig ar ganlyniadau a chydgynhyrchu.</w:t>
      </w:r>
    </w:p>
    <w:p w14:paraId="124DAF59" w14:textId="00A42C7D" w:rsidR="000272B7" w:rsidRPr="000111E2" w:rsidRDefault="00161D24" w:rsidP="006D4D04">
      <w:pPr>
        <w:spacing w:after="60" w:line="247" w:lineRule="auto"/>
        <w:ind w:left="113" w:right="408"/>
        <w:rPr>
          <w:rFonts w:ascii="Arial" w:hAnsi="Arial" w:cs="Arial"/>
          <w:color w:val="58595B"/>
          <w:sz w:val="24"/>
        </w:rPr>
      </w:pPr>
      <w:hyperlink r:id="rId26" w:history="1">
        <w:r w:rsidR="0024024C" w:rsidRPr="000111E2">
          <w:rPr>
            <w:rStyle w:val="Hyperlink"/>
            <w:rFonts w:ascii="Arial" w:hAnsi="Arial" w:cs="Arial"/>
            <w:b/>
            <w:color w:val="58595B"/>
            <w:sz w:val="24"/>
            <w:u w:color="58595B"/>
          </w:rPr>
          <w:t>Chwaraeon: Adnodd Pwerus ar gyfer Gwella Llesiant</w:t>
        </w:r>
      </w:hyperlink>
      <w:r w:rsidR="0024024C" w:rsidRPr="000111E2">
        <w:rPr>
          <w:rFonts w:ascii="Arial" w:hAnsi="Arial" w:cs="Arial"/>
          <w:color w:val="58595B"/>
        </w:rPr>
        <w:t xml:space="preserve">. </w:t>
      </w:r>
      <w:r w:rsidR="0024024C" w:rsidRPr="000111E2">
        <w:rPr>
          <w:rFonts w:ascii="Arial" w:hAnsi="Arial" w:cs="Arial"/>
          <w:color w:val="58595B"/>
          <w:sz w:val="24"/>
        </w:rPr>
        <w:t>Blog gan Dr Rachel Hughes, Pennaeth Gweledigaeth gyda Chwaraeon Cymru, sy’n sôn am bwysigrwydd chwaraeon i hyrwyddo llesiant.</w:t>
      </w:r>
    </w:p>
    <w:p w14:paraId="494CA8CC" w14:textId="1D600A99" w:rsidR="000272B7" w:rsidRPr="000111E2" w:rsidRDefault="00161D24" w:rsidP="006D4D04">
      <w:pPr>
        <w:pStyle w:val="BodyText"/>
        <w:spacing w:after="60" w:line="247" w:lineRule="auto"/>
        <w:ind w:left="113" w:right="251"/>
        <w:rPr>
          <w:rFonts w:ascii="Arial" w:hAnsi="Arial" w:cs="Arial"/>
          <w:color w:val="58595B"/>
          <w:u w:val="none"/>
        </w:rPr>
      </w:pPr>
      <w:hyperlink r:id="rId27" w:history="1">
        <w:r w:rsidR="0024024C" w:rsidRPr="000111E2">
          <w:rPr>
            <w:rStyle w:val="Hyperlink"/>
            <w:rFonts w:ascii="Arial" w:hAnsi="Arial" w:cs="Arial"/>
            <w:b/>
            <w:color w:val="58595B"/>
            <w:u w:color="58595B"/>
          </w:rPr>
          <w:t>A Wêl a Gred</w:t>
        </w:r>
      </w:hyperlink>
      <w:r w:rsidR="0024024C" w:rsidRPr="000111E2">
        <w:rPr>
          <w:rFonts w:ascii="Arial" w:hAnsi="Arial" w:cs="Arial"/>
          <w:color w:val="58595B"/>
          <w:u w:val="none"/>
        </w:rPr>
        <w:t>, a gyhoeddwyd gan Iechyd Cyhoeddus Cymru a Chydgynhyrchu Cymru, sy’n cynnwys cyfres o fentrau cydgynhyrchu o Gymru mewn lleoliadau iechyd, gofal cymdeithasol, tai a’r gymuned. Mae’n rhoi cyflwyniad i gydgynhyrchu, astudiaethau achos, dolenni i adnoddau eraill, gweithlyfr ac offeryn archwilio</w:t>
      </w:r>
      <w:r w:rsidR="0024024C" w:rsidRPr="000111E2">
        <w:rPr>
          <w:rFonts w:ascii="Arial" w:hAnsi="Arial" w:cs="Arial"/>
          <w:color w:val="58595B"/>
          <w:spacing w:val="-15"/>
          <w:u w:val="none"/>
        </w:rPr>
        <w:t xml:space="preserve"> </w:t>
      </w:r>
      <w:r w:rsidR="0024024C" w:rsidRPr="000111E2">
        <w:rPr>
          <w:rFonts w:ascii="Arial" w:hAnsi="Arial" w:cs="Arial"/>
          <w:color w:val="58595B"/>
          <w:u w:val="none"/>
        </w:rPr>
        <w:t>cydgynhyrchu.</w:t>
      </w:r>
    </w:p>
    <w:p w14:paraId="1CF46E2E" w14:textId="0608D34A" w:rsidR="000272B7" w:rsidRPr="000111E2" w:rsidRDefault="00161D24" w:rsidP="006D4D04">
      <w:pPr>
        <w:pStyle w:val="BodyText"/>
        <w:spacing w:after="60" w:line="276" w:lineRule="auto"/>
        <w:ind w:left="113" w:right="88"/>
        <w:rPr>
          <w:rFonts w:ascii="Arial" w:hAnsi="Arial" w:cs="Arial"/>
          <w:color w:val="58595B"/>
          <w:u w:val="none"/>
        </w:rPr>
      </w:pPr>
      <w:hyperlink r:id="rId28" w:history="1">
        <w:r w:rsidR="0024024C" w:rsidRPr="000111E2">
          <w:rPr>
            <w:rStyle w:val="Hyperlink"/>
            <w:rFonts w:ascii="Arial" w:hAnsi="Arial" w:cs="Arial"/>
            <w:b/>
            <w:color w:val="58595B"/>
            <w:u w:color="58595B"/>
          </w:rPr>
          <w:t>Co-production and Housing</w:t>
        </w:r>
      </w:hyperlink>
      <w:r w:rsidR="0024024C" w:rsidRPr="000111E2">
        <w:rPr>
          <w:rFonts w:ascii="Arial" w:hAnsi="Arial" w:cs="Arial"/>
          <w:color w:val="58595B"/>
          <w:u w:val="none"/>
        </w:rPr>
        <w:t>. Cyflwyniad gan Noreen Blanluet, cyd-sylfaenydd Cydgynhyrchu Cymru, sy’n cynnwys cyfres o astudiaethau achos.</w:t>
      </w:r>
    </w:p>
    <w:p w14:paraId="6833ACE8" w14:textId="2165D9E9" w:rsidR="000272B7" w:rsidRPr="000111E2" w:rsidRDefault="0024024C" w:rsidP="006D4D04">
      <w:pPr>
        <w:pStyle w:val="BodyText"/>
        <w:spacing w:after="60" w:line="288" w:lineRule="exact"/>
        <w:ind w:left="113" w:right="515"/>
        <w:rPr>
          <w:rFonts w:ascii="Arial" w:hAnsi="Arial" w:cs="Arial"/>
          <w:color w:val="58595B"/>
          <w:u w:val="none"/>
        </w:rPr>
      </w:pPr>
      <w:r w:rsidRPr="000111E2">
        <w:rPr>
          <w:rFonts w:ascii="Arial" w:hAnsi="Arial" w:cs="Arial"/>
          <w:color w:val="58595B"/>
          <w:u w:val="none"/>
        </w:rPr>
        <w:t xml:space="preserve">Mae Housing LIN wedi coladu amrywiaeth o adnoddau defnyddiol ar </w:t>
      </w:r>
      <w:hyperlink r:id="rId29" w:history="1">
        <w:r w:rsidRPr="000111E2">
          <w:rPr>
            <w:rStyle w:val="Hyperlink"/>
            <w:rFonts w:ascii="Arial" w:hAnsi="Arial" w:cs="Arial"/>
            <w:b/>
            <w:color w:val="58595B"/>
            <w:u w:color="58595B"/>
          </w:rPr>
          <w:t>Co-production and</w:t>
        </w:r>
        <w:r w:rsidRPr="00D22714">
          <w:rPr>
            <w:rStyle w:val="Hyperlink"/>
            <w:rFonts w:ascii="Arial" w:hAnsi="Arial" w:cs="Arial"/>
            <w:b/>
            <w:color w:val="58595B"/>
            <w:u w:val="none"/>
          </w:rPr>
          <w:t xml:space="preserve"> </w:t>
        </w:r>
        <w:r w:rsidRPr="000111E2">
          <w:rPr>
            <w:rStyle w:val="Hyperlink"/>
            <w:rFonts w:ascii="Arial" w:hAnsi="Arial" w:cs="Arial"/>
            <w:b/>
            <w:color w:val="58595B"/>
            <w:u w:color="58595B"/>
          </w:rPr>
          <w:t>Community Approaches</w:t>
        </w:r>
      </w:hyperlink>
      <w:r w:rsidRPr="000111E2">
        <w:rPr>
          <w:rFonts w:ascii="Arial" w:hAnsi="Arial" w:cs="Arial"/>
          <w:color w:val="58595B"/>
          <w:u w:val="none"/>
        </w:rPr>
        <w:t>, yn cynnwys tai cydweithredol ar gyfer pobl hŷn, gofal iechyd cydweithredol, datblygiad cymunedol seiliedig ar asedau, datblygiadau cymunedol, a chymorth a gofal dan arweiniad y gymuned yn y gymuned.</w:t>
      </w:r>
    </w:p>
    <w:p w14:paraId="217D2417" w14:textId="35C64211" w:rsidR="000272B7" w:rsidRPr="00BE30B4" w:rsidRDefault="006D5447" w:rsidP="006D4D04">
      <w:pPr>
        <w:pStyle w:val="BodyText"/>
        <w:spacing w:after="60" w:line="276" w:lineRule="auto"/>
        <w:ind w:left="113" w:right="88"/>
        <w:rPr>
          <w:rFonts w:ascii="Arial" w:hAnsi="Arial" w:cs="Arial"/>
          <w:u w:val="none"/>
        </w:rPr>
      </w:pPr>
      <w:hyperlink r:id="rId30" w:history="1">
        <w:r w:rsidR="0024024C" w:rsidRPr="000111E2">
          <w:rPr>
            <w:rStyle w:val="Hyperlink"/>
            <w:rFonts w:ascii="Arial" w:hAnsi="Arial" w:cs="Arial"/>
            <w:b/>
            <w:color w:val="58595B"/>
            <w:u w:color="58595B"/>
          </w:rPr>
          <w:t>Co-producing Support Services</w:t>
        </w:r>
      </w:hyperlink>
      <w:r w:rsidR="0024024C" w:rsidRPr="000111E2">
        <w:rPr>
          <w:rFonts w:ascii="Arial" w:hAnsi="Arial" w:cs="Arial"/>
          <w:b/>
          <w:color w:val="58595B"/>
          <w:u w:val="none"/>
        </w:rPr>
        <w:t xml:space="preserve"> </w:t>
      </w:r>
      <w:r w:rsidR="0024024C" w:rsidRPr="000111E2">
        <w:rPr>
          <w:rFonts w:ascii="Arial" w:hAnsi="Arial" w:cs="Arial"/>
          <w:color w:val="58595B"/>
          <w:u w:val="none"/>
        </w:rPr>
        <w:t>(Housing</w:t>
      </w:r>
      <w:r w:rsidR="0024024C" w:rsidRPr="00BE30B4">
        <w:rPr>
          <w:rFonts w:ascii="Arial" w:hAnsi="Arial" w:cs="Arial"/>
          <w:color w:val="58595B"/>
          <w:u w:val="none"/>
        </w:rPr>
        <w:t xml:space="preserve"> Europe, 2015). Adroddiad o weithdy ar gydgynhyrchu sy’n rhoi cyflwyniad byr i gefndir ac egwyddorion cydgynhyrchu.</w:t>
      </w:r>
    </w:p>
    <w:p w14:paraId="58DE37BB" w14:textId="40CC82C4" w:rsidR="000272B7" w:rsidRPr="000111E2" w:rsidRDefault="0024024C" w:rsidP="006D4D04">
      <w:pPr>
        <w:spacing w:after="60" w:line="276" w:lineRule="auto"/>
        <w:ind w:left="113" w:right="88"/>
        <w:rPr>
          <w:rFonts w:ascii="Arial" w:hAnsi="Arial" w:cs="Arial"/>
          <w:color w:val="58595B"/>
          <w:sz w:val="24"/>
        </w:rPr>
      </w:pPr>
      <w:r w:rsidRPr="000111E2">
        <w:rPr>
          <w:rFonts w:ascii="Arial" w:hAnsi="Arial" w:cs="Arial"/>
          <w:color w:val="58595B"/>
          <w:sz w:val="24"/>
        </w:rPr>
        <w:t xml:space="preserve">Mae adnoddau pellach ar gydgynhyrchu ar gael yn y canllaw ategol </w:t>
      </w:r>
      <w:hyperlink r:id="rId31" w:history="1">
        <w:r w:rsidRPr="000111E2">
          <w:rPr>
            <w:rStyle w:val="Hyperlink"/>
            <w:rFonts w:ascii="Arial" w:hAnsi="Arial" w:cs="Arial"/>
            <w:b/>
            <w:color w:val="58595B"/>
            <w:sz w:val="24"/>
            <w:u w:color="58595B"/>
          </w:rPr>
          <w:t>Cynllunio, Comisiynu a</w:t>
        </w:r>
        <w:r w:rsidRPr="00D22714">
          <w:rPr>
            <w:rStyle w:val="Hyperlink"/>
            <w:rFonts w:ascii="Arial" w:hAnsi="Arial" w:cs="Arial"/>
            <w:b/>
            <w:color w:val="58595B"/>
            <w:sz w:val="24"/>
            <w:u w:val="none"/>
          </w:rPr>
          <w:t xml:space="preserve"> </w:t>
        </w:r>
        <w:r w:rsidRPr="000111E2">
          <w:rPr>
            <w:rStyle w:val="Hyperlink"/>
            <w:rFonts w:ascii="Arial" w:hAnsi="Arial" w:cs="Arial"/>
            <w:b/>
            <w:color w:val="58595B"/>
            <w:sz w:val="24"/>
            <w:u w:color="58595B"/>
          </w:rPr>
          <w:t>Chydgynhyrchu</w:t>
        </w:r>
      </w:hyperlink>
      <w:r w:rsidRPr="000111E2">
        <w:rPr>
          <w:rFonts w:ascii="Arial" w:hAnsi="Arial" w:cs="Arial"/>
          <w:color w:val="58595B"/>
          <w:sz w:val="24"/>
        </w:rPr>
        <w:t>.</w:t>
      </w:r>
    </w:p>
    <w:p w14:paraId="79E8FF14" w14:textId="5E1B5525" w:rsidR="000272B7" w:rsidRPr="000111E2" w:rsidRDefault="0024024C" w:rsidP="00D22714">
      <w:pPr>
        <w:pStyle w:val="BodyText"/>
        <w:spacing w:after="60" w:line="247" w:lineRule="auto"/>
        <w:ind w:left="113" w:right="248"/>
        <w:rPr>
          <w:rFonts w:ascii="Arial" w:hAnsi="Arial" w:cs="Arial"/>
          <w:color w:val="58595B"/>
          <w:u w:val="none"/>
        </w:rPr>
      </w:pPr>
      <w:r w:rsidRPr="000111E2">
        <w:rPr>
          <w:rFonts w:ascii="Arial" w:hAnsi="Arial" w:cs="Arial"/>
          <w:color w:val="58595B"/>
          <w:u w:val="none"/>
        </w:rPr>
        <w:t xml:space="preserve">Ym mis Gorffennaf 2015, arweiniodd Cartrefi Cymunedol Cymru gynhadledd ar </w:t>
      </w:r>
      <w:hyperlink r:id="rId32" w:history="1">
        <w:r w:rsidRPr="000111E2">
          <w:rPr>
            <w:rStyle w:val="Hyperlink"/>
            <w:rFonts w:ascii="Arial" w:hAnsi="Arial" w:cs="Arial"/>
            <w:b/>
            <w:color w:val="58595B"/>
            <w:u w:color="58595B"/>
          </w:rPr>
          <w:t>Iechyd, Tai a</w:t>
        </w:r>
        <w:r w:rsidRPr="00D22714">
          <w:rPr>
            <w:rStyle w:val="Hyperlink"/>
            <w:rFonts w:ascii="Arial" w:hAnsi="Arial" w:cs="Arial"/>
            <w:b/>
            <w:color w:val="58595B"/>
            <w:u w:val="none"/>
          </w:rPr>
          <w:t xml:space="preserve"> </w:t>
        </w:r>
        <w:r w:rsidRPr="000111E2">
          <w:rPr>
            <w:rStyle w:val="Hyperlink"/>
            <w:rFonts w:ascii="Arial" w:hAnsi="Arial" w:cs="Arial"/>
            <w:b/>
            <w:color w:val="58595B"/>
            <w:u w:color="58595B"/>
          </w:rPr>
          <w:t>Gofal Cymdeithasol</w:t>
        </w:r>
      </w:hyperlink>
      <w:r w:rsidRPr="000111E2">
        <w:rPr>
          <w:rFonts w:ascii="Arial" w:hAnsi="Arial" w:cs="Arial"/>
          <w:color w:val="58595B"/>
          <w:u w:val="none"/>
        </w:rPr>
        <w:t>, a oedd yn cynnwys sawl cyflwyniad perthnasol megis: atal cwympo; darparu gwasanaethau dementia; tai ac iechyd; asesiadau effaith ar iechyd; cryfhau iechyd yn y sector</w:t>
      </w:r>
      <w:r w:rsidR="006D4D04" w:rsidRPr="000111E2">
        <w:rPr>
          <w:rFonts w:ascii="Arial" w:hAnsi="Arial" w:cs="Arial"/>
          <w:color w:val="58595B"/>
          <w:u w:val="none"/>
        </w:rPr>
        <w:t xml:space="preserve"> </w:t>
      </w:r>
      <w:r w:rsidRPr="000111E2">
        <w:rPr>
          <w:rFonts w:ascii="Arial" w:hAnsi="Arial" w:cs="Arial"/>
          <w:color w:val="58595B"/>
          <w:u w:val="none"/>
        </w:rPr>
        <w:t>tai; Asesu’r Effaith ar Iechyd Pobl Hŷn; Tai Gofal Ychwanegol Tan-Y-Fron; Tîm Adfywio Tai Dinas</w:t>
      </w:r>
      <w:r w:rsidR="00D22714">
        <w:rPr>
          <w:rFonts w:ascii="Arial" w:hAnsi="Arial" w:cs="Arial"/>
          <w:color w:val="58595B"/>
          <w:u w:val="none"/>
        </w:rPr>
        <w:t xml:space="preserve"> </w:t>
      </w:r>
      <w:r w:rsidRPr="000111E2">
        <w:rPr>
          <w:rFonts w:ascii="Arial" w:hAnsi="Arial" w:cs="Arial"/>
          <w:color w:val="58595B"/>
          <w:u w:val="none"/>
        </w:rPr>
        <w:t>Casnewydd; iechyd a thai – cynnal annibyniaeth yn y cartref; a thai a gofal sylfaenol.</w:t>
      </w:r>
    </w:p>
    <w:p w14:paraId="7A8EAA42" w14:textId="599E5710" w:rsidR="000272B7" w:rsidRPr="000111E2" w:rsidRDefault="0024024C" w:rsidP="006D4D04">
      <w:pPr>
        <w:pStyle w:val="BodyText"/>
        <w:spacing w:after="60" w:line="225" w:lineRule="auto"/>
        <w:ind w:left="113" w:right="222"/>
        <w:rPr>
          <w:rFonts w:ascii="Arial" w:hAnsi="Arial" w:cs="Arial"/>
          <w:color w:val="58595B"/>
          <w:u w:val="none"/>
        </w:rPr>
      </w:pPr>
      <w:r w:rsidRPr="000111E2">
        <w:rPr>
          <w:rFonts w:ascii="Arial" w:hAnsi="Arial" w:cs="Arial"/>
          <w:color w:val="58595B"/>
          <w:u w:val="none"/>
        </w:rPr>
        <w:t xml:space="preserve">Mae </w:t>
      </w:r>
      <w:hyperlink r:id="rId33" w:history="1">
        <w:r w:rsidRPr="000111E2">
          <w:rPr>
            <w:rStyle w:val="Hyperlink"/>
            <w:rFonts w:ascii="Arial" w:hAnsi="Arial" w:cs="Arial"/>
            <w:b/>
            <w:color w:val="58595B"/>
            <w:u w:color="58595B"/>
          </w:rPr>
          <w:t>Fit for Purpose project, promoting independence</w:t>
        </w:r>
      </w:hyperlink>
      <w:r w:rsidRPr="000111E2">
        <w:rPr>
          <w:rFonts w:ascii="Arial" w:hAnsi="Arial" w:cs="Arial"/>
          <w:color w:val="58595B"/>
          <w:u w:val="none"/>
        </w:rPr>
        <w:t xml:space="preserve">, yn disgrifio sut </w:t>
      </w:r>
      <w:proofErr w:type="gramStart"/>
      <w:r w:rsidRPr="000111E2">
        <w:rPr>
          <w:rFonts w:ascii="Arial" w:hAnsi="Arial" w:cs="Arial"/>
          <w:color w:val="58595B"/>
          <w:u w:val="none"/>
        </w:rPr>
        <w:t>mae</w:t>
      </w:r>
      <w:proofErr w:type="gramEnd"/>
      <w:r w:rsidRPr="000111E2">
        <w:rPr>
          <w:rFonts w:ascii="Arial" w:hAnsi="Arial" w:cs="Arial"/>
          <w:color w:val="58595B"/>
          <w:u w:val="none"/>
        </w:rPr>
        <w:t xml:space="preserve"> gofal cymdeithasol oedolion, gwasanaethau tai a phriffyrdd ym Mhowys wedi cydweithio i wella tai </w:t>
      </w:r>
      <w:r w:rsidR="00D22714">
        <w:rPr>
          <w:rFonts w:ascii="Arial" w:hAnsi="Arial" w:cs="Arial"/>
          <w:color w:val="58595B"/>
          <w:u w:val="none"/>
        </w:rPr>
        <w:br/>
      </w:r>
      <w:r w:rsidRPr="000111E2">
        <w:rPr>
          <w:rFonts w:ascii="Arial" w:hAnsi="Arial" w:cs="Arial"/>
          <w:color w:val="58595B"/>
          <w:u w:val="none"/>
        </w:rPr>
        <w:t>a chyfleusterau lleol fel bod gan bobl hŷn well gwasanaethau a mynediad i’w cartrefi, sy’n eu galluogi i fod yn fwy annibynnol yn eu cymuned am gyfnod hirach.</w:t>
      </w:r>
    </w:p>
    <w:p w14:paraId="127973E0" w14:textId="2A7EECDC" w:rsidR="006D4D04" w:rsidRDefault="0024024C" w:rsidP="006D4D04">
      <w:pPr>
        <w:pStyle w:val="BodyText"/>
        <w:spacing w:after="60" w:line="247" w:lineRule="auto"/>
        <w:ind w:left="113" w:right="88"/>
        <w:rPr>
          <w:rFonts w:ascii="Arial" w:hAnsi="Arial" w:cs="Arial"/>
          <w:color w:val="58595B"/>
          <w:u w:val="none"/>
        </w:rPr>
        <w:sectPr w:rsidR="006D4D04" w:rsidSect="00BE30B4">
          <w:pgSz w:w="11910" w:h="16840"/>
          <w:pgMar w:top="617" w:right="700" w:bottom="0" w:left="680" w:header="720" w:footer="720" w:gutter="0"/>
          <w:cols w:space="720"/>
        </w:sectPr>
      </w:pPr>
      <w:r w:rsidRPr="000111E2">
        <w:rPr>
          <w:rFonts w:ascii="Arial" w:hAnsi="Arial" w:cs="Arial"/>
          <w:color w:val="58595B"/>
          <w:u w:val="none"/>
        </w:rPr>
        <w:t xml:space="preserve">Mae gwefan Iechyd Cyhoeddus Cymru yn rhoi gwybodaeth am </w:t>
      </w:r>
      <w:hyperlink r:id="rId34" w:history="1">
        <w:r w:rsidRPr="000111E2">
          <w:rPr>
            <w:rStyle w:val="Hyperlink"/>
            <w:rFonts w:ascii="Arial" w:hAnsi="Arial" w:cs="Arial"/>
            <w:b/>
            <w:color w:val="58595B"/>
            <w:u w:color="58595B"/>
          </w:rPr>
          <w:t>gartrefi ac iechyd</w:t>
        </w:r>
      </w:hyperlink>
      <w:r w:rsidRPr="000111E2">
        <w:rPr>
          <w:rFonts w:ascii="Arial" w:hAnsi="Arial" w:cs="Arial"/>
          <w:i/>
          <w:color w:val="58595B"/>
          <w:u w:val="none"/>
        </w:rPr>
        <w:t xml:space="preserve">, </w:t>
      </w:r>
      <w:r w:rsidRPr="000111E2">
        <w:rPr>
          <w:rFonts w:ascii="Arial" w:hAnsi="Arial" w:cs="Arial"/>
          <w:color w:val="58595B"/>
          <w:u w:val="none"/>
        </w:rPr>
        <w:t xml:space="preserve">ac yn rhoi enghraifft o </w:t>
      </w:r>
      <w:hyperlink r:id="rId35" w:history="1">
        <w:r w:rsidRPr="000111E2">
          <w:rPr>
            <w:rStyle w:val="Hyperlink"/>
            <w:rFonts w:ascii="Arial" w:hAnsi="Arial" w:cs="Arial"/>
            <w:b/>
            <w:color w:val="58595B"/>
            <w:u w:color="58595B"/>
          </w:rPr>
          <w:t>gytundeb</w:t>
        </w:r>
      </w:hyperlink>
      <w:r w:rsidRPr="000111E2">
        <w:rPr>
          <w:rFonts w:ascii="Arial" w:hAnsi="Arial" w:cs="Arial"/>
          <w:b/>
          <w:color w:val="58595B"/>
          <w:u w:val="none"/>
        </w:rPr>
        <w:t xml:space="preserve"> </w:t>
      </w:r>
      <w:r w:rsidRPr="000111E2">
        <w:rPr>
          <w:rFonts w:ascii="Arial" w:hAnsi="Arial" w:cs="Arial"/>
          <w:color w:val="58595B"/>
          <w:u w:val="none"/>
        </w:rPr>
        <w:t xml:space="preserve">rhwng Tai Cymunedol Cymru ac Iechyd Cyhoeddus Cymru i gydweithio </w:t>
      </w:r>
      <w:r w:rsidR="00D22714">
        <w:rPr>
          <w:rFonts w:ascii="Arial" w:hAnsi="Arial" w:cs="Arial"/>
          <w:color w:val="58595B"/>
          <w:u w:val="none"/>
        </w:rPr>
        <w:br/>
      </w:r>
      <w:r w:rsidRPr="000111E2">
        <w:rPr>
          <w:rFonts w:ascii="Arial" w:hAnsi="Arial" w:cs="Arial"/>
          <w:color w:val="58595B"/>
          <w:u w:val="none"/>
        </w:rPr>
        <w:t>er mwyn gwella bywydau yn y</w:t>
      </w:r>
      <w:r w:rsidRPr="00BE30B4">
        <w:rPr>
          <w:rFonts w:ascii="Arial" w:hAnsi="Arial" w:cs="Arial"/>
          <w:color w:val="58595B"/>
          <w:u w:val="none"/>
        </w:rPr>
        <w:t xml:space="preserve"> cymunedau mwyaf difreintiedig yng Nghymru.</w:t>
      </w:r>
    </w:p>
    <w:p w14:paraId="39EA99AB" w14:textId="5F77CB88" w:rsidR="000272B7" w:rsidRPr="000D0E39" w:rsidRDefault="0024024C" w:rsidP="006D4D04">
      <w:pPr>
        <w:pStyle w:val="BodyText"/>
        <w:spacing w:after="60" w:line="247" w:lineRule="auto"/>
        <w:ind w:left="113" w:right="621"/>
        <w:rPr>
          <w:rFonts w:ascii="Arial" w:hAnsi="Arial" w:cs="Arial"/>
          <w:i/>
          <w:color w:val="58595B"/>
          <w:u w:val="none"/>
        </w:rPr>
      </w:pPr>
      <w:r w:rsidRPr="00BE30B4">
        <w:rPr>
          <w:rFonts w:ascii="Arial" w:hAnsi="Arial" w:cs="Arial"/>
          <w:color w:val="58595B"/>
          <w:u w:val="none"/>
        </w:rPr>
        <w:lastRenderedPageBreak/>
        <w:t>Yn 2011, comisiynwyd KAFKA Brigade UK gan Tai Cymunedol Cymru a Gofal &amp; Thrwsio Cymru i gynnal astudiaeth ar y cyfleoedd i’r sector tai cymunedol i gefnogi canlyniadau iechyd. Mae adroddiad llawn a</w:t>
      </w:r>
      <w:r w:rsidRPr="000D0E39">
        <w:rPr>
          <w:rFonts w:ascii="Arial" w:hAnsi="Arial" w:cs="Arial"/>
          <w:color w:val="58595B"/>
          <w:u w:val="none"/>
        </w:rPr>
        <w:t xml:space="preserve">r gael </w:t>
      </w:r>
      <w:hyperlink r:id="rId36" w:history="1">
        <w:r w:rsidRPr="000D0E39">
          <w:rPr>
            <w:rStyle w:val="Hyperlink"/>
            <w:rFonts w:ascii="Arial" w:hAnsi="Arial" w:cs="Arial"/>
            <w:b/>
            <w:color w:val="58595B"/>
            <w:u w:color="58595B"/>
          </w:rPr>
          <w:t>yma</w:t>
        </w:r>
      </w:hyperlink>
      <w:r w:rsidRPr="000D0E39">
        <w:rPr>
          <w:rFonts w:ascii="Arial" w:hAnsi="Arial" w:cs="Arial"/>
          <w:i/>
          <w:color w:val="58595B"/>
          <w:u w:val="none"/>
        </w:rPr>
        <w:t>.</w:t>
      </w:r>
    </w:p>
    <w:p w14:paraId="6BC0D403" w14:textId="225F42FA" w:rsidR="000272B7" w:rsidRPr="000D0E39" w:rsidRDefault="0024024C" w:rsidP="006D4D04">
      <w:pPr>
        <w:pStyle w:val="BodyText"/>
        <w:spacing w:after="60" w:line="247" w:lineRule="auto"/>
        <w:ind w:left="113" w:right="899"/>
        <w:jc w:val="both"/>
        <w:rPr>
          <w:rFonts w:ascii="Arial" w:hAnsi="Arial" w:cs="Arial"/>
          <w:color w:val="58595B"/>
          <w:u w:val="none"/>
        </w:rPr>
      </w:pPr>
      <w:bookmarkStart w:id="1" w:name="P05"/>
      <w:bookmarkEnd w:id="1"/>
      <w:r w:rsidRPr="000D0E39">
        <w:rPr>
          <w:rFonts w:ascii="Arial" w:hAnsi="Arial" w:cs="Arial"/>
          <w:color w:val="58595B"/>
          <w:u w:val="none"/>
        </w:rPr>
        <w:t xml:space="preserve">Mae adroddiad gan </w:t>
      </w:r>
      <w:hyperlink r:id="rId37" w:history="1">
        <w:r w:rsidRPr="000D0E39">
          <w:rPr>
            <w:rStyle w:val="Hyperlink"/>
            <w:rFonts w:ascii="Arial" w:hAnsi="Arial" w:cs="Arial"/>
            <w:b/>
            <w:color w:val="58595B"/>
            <w:u w:color="58595B"/>
          </w:rPr>
          <w:t>Gomisiwn ar Dai a Llesiant (Yr Alban)</w:t>
        </w:r>
      </w:hyperlink>
      <w:r w:rsidRPr="000D0E39">
        <w:rPr>
          <w:rFonts w:ascii="Arial" w:hAnsi="Arial" w:cs="Arial"/>
          <w:b/>
          <w:color w:val="58595B"/>
          <w:u w:val="none"/>
        </w:rPr>
        <w:t xml:space="preserve"> </w:t>
      </w:r>
      <w:r w:rsidRPr="000D0E39">
        <w:rPr>
          <w:rFonts w:ascii="Arial" w:hAnsi="Arial" w:cs="Arial"/>
          <w:color w:val="58595B"/>
          <w:u w:val="none"/>
        </w:rPr>
        <w:t>yn ystyried manteision tai da ar gyfer gwahanol agweddau ar lesiant: cartref; cymuned; cyflogaeth; incwm; iechyd; addysg; a chynaliadwyedd amgylcheddol.</w:t>
      </w:r>
    </w:p>
    <w:p w14:paraId="5F92702C" w14:textId="488CD001" w:rsidR="000272B7" w:rsidRPr="000D0E39" w:rsidRDefault="0024024C" w:rsidP="006D4D04">
      <w:pPr>
        <w:pStyle w:val="BodyText"/>
        <w:spacing w:after="60" w:line="276" w:lineRule="auto"/>
        <w:ind w:left="113" w:right="41"/>
        <w:rPr>
          <w:rFonts w:ascii="Arial" w:hAnsi="Arial" w:cs="Arial"/>
          <w:color w:val="58595B"/>
          <w:u w:val="none"/>
        </w:rPr>
      </w:pPr>
      <w:r w:rsidRPr="000D0E39">
        <w:rPr>
          <w:rFonts w:ascii="Arial" w:hAnsi="Arial" w:cs="Arial"/>
          <w:color w:val="58595B"/>
          <w:u w:val="none"/>
        </w:rPr>
        <w:t xml:space="preserve">Mae’r papur trafod, </w:t>
      </w:r>
      <w:hyperlink r:id="rId38" w:history="1">
        <w:r w:rsidRPr="000D0E39">
          <w:rPr>
            <w:rStyle w:val="Hyperlink"/>
            <w:rFonts w:ascii="Arial" w:hAnsi="Arial" w:cs="Arial"/>
            <w:b/>
            <w:color w:val="58595B"/>
            <w:u w:color="58595B"/>
          </w:rPr>
          <w:t>A Transport Journey to a Healthier Life</w:t>
        </w:r>
      </w:hyperlink>
      <w:r w:rsidRPr="000D0E39">
        <w:rPr>
          <w:rFonts w:ascii="Arial" w:hAnsi="Arial" w:cs="Arial"/>
          <w:color w:val="58595B"/>
          <w:u w:val="none"/>
        </w:rPr>
        <w:t>, a gyhoeddwyd gan Sefydliad Siartredig Priffyrdd a Chludiant (2016) yn adolygu’r berthynas rhwng polisïau ac arferion cludiant, iechyd (gan gynnwys iechyd meddwl), a llesiant.</w:t>
      </w:r>
    </w:p>
    <w:p w14:paraId="0FE643FE" w14:textId="1225DA95" w:rsidR="000272B7" w:rsidRPr="00BE30B4" w:rsidRDefault="0024024C" w:rsidP="006D4D04">
      <w:pPr>
        <w:pStyle w:val="BodyText"/>
        <w:spacing w:after="60" w:line="276" w:lineRule="auto"/>
        <w:ind w:left="113" w:right="41"/>
        <w:rPr>
          <w:rFonts w:ascii="Arial" w:hAnsi="Arial" w:cs="Arial"/>
          <w:u w:val="none"/>
        </w:rPr>
      </w:pPr>
      <w:r w:rsidRPr="000D0E39">
        <w:rPr>
          <w:rFonts w:ascii="Arial" w:hAnsi="Arial" w:cs="Arial"/>
          <w:color w:val="58595B"/>
          <w:u w:val="none"/>
        </w:rPr>
        <w:t xml:space="preserve">Mae adroddiad gan y WRVS (2013), </w:t>
      </w:r>
      <w:hyperlink r:id="rId39" w:history="1">
        <w:r w:rsidRPr="000D0E39">
          <w:rPr>
            <w:rStyle w:val="Hyperlink"/>
            <w:rFonts w:ascii="Arial" w:hAnsi="Arial" w:cs="Arial"/>
            <w:b/>
            <w:color w:val="58595B"/>
            <w:u w:color="58595B"/>
          </w:rPr>
          <w:t>Going Nowhere Fast</w:t>
        </w:r>
      </w:hyperlink>
      <w:r w:rsidRPr="000D0E39">
        <w:rPr>
          <w:rFonts w:ascii="Arial" w:hAnsi="Arial" w:cs="Arial"/>
          <w:color w:val="58595B"/>
          <w:u w:val="none"/>
        </w:rPr>
        <w:t xml:space="preserve">, yn </w:t>
      </w:r>
      <w:r w:rsidRPr="00BE30B4">
        <w:rPr>
          <w:rFonts w:ascii="Arial" w:hAnsi="Arial" w:cs="Arial"/>
          <w:color w:val="58595B"/>
          <w:u w:val="none"/>
        </w:rPr>
        <w:t>disgrifio effaith cludiant anhygyrch ar lesiant yng Nghymru.</w:t>
      </w:r>
    </w:p>
    <w:p w14:paraId="0FCB325B" w14:textId="77777777" w:rsidR="000272B7" w:rsidRPr="000D0E39" w:rsidRDefault="0024024C" w:rsidP="006D4D04">
      <w:pPr>
        <w:pStyle w:val="BodyText"/>
        <w:spacing w:after="60" w:line="276" w:lineRule="auto"/>
        <w:ind w:left="113" w:right="201"/>
        <w:rPr>
          <w:rFonts w:ascii="Arial" w:hAnsi="Arial" w:cs="Arial"/>
          <w:color w:val="58595B"/>
          <w:u w:val="none"/>
        </w:rPr>
      </w:pPr>
      <w:r w:rsidRPr="00BE30B4">
        <w:rPr>
          <w:rFonts w:ascii="Arial" w:hAnsi="Arial" w:cs="Arial"/>
          <w:color w:val="58595B"/>
          <w:u w:val="none"/>
        </w:rPr>
        <w:t xml:space="preserve">Mae Cludiant Cymunedol yn galluogi pobl i fyw bywydau annibynnol, i gyfranogi yn eu cymuned a chael mynediad at addysg, cyflogaeth, iechyd a gwasanaethau eraill. Mae’n defnyddio ac yn addasu cerbydau confensiynol at ddibenion cymdeithasol a lles cymunedol, ond nid er elw. Gan ddefnyddio amrywiol gyfryngau o foped i fws mini, mae gwasanaethau nodweddiadol yn </w:t>
      </w:r>
      <w:r w:rsidRPr="000D0E39">
        <w:rPr>
          <w:rFonts w:ascii="Arial" w:hAnsi="Arial" w:cs="Arial"/>
          <w:color w:val="58595B"/>
          <w:u w:val="none"/>
        </w:rPr>
        <w:t>cynnwys cynlluniau ceir gwirfoddol, gwasanaethau bysiau cymunedol, cludiant ysgol, cludiant ysbyty, trefnu lifft dros y ffôn, olwynion i’r gwaith a gwasanaethau llogi i grwpiau. Mae cludiant cymunedol yn ymatebol, yn hygyrch ac yn hyblyg.</w:t>
      </w:r>
    </w:p>
    <w:p w14:paraId="6D317138" w14:textId="3311FD84" w:rsidR="000272B7" w:rsidRPr="00BE30B4" w:rsidRDefault="0024024C" w:rsidP="006D4D04">
      <w:pPr>
        <w:pStyle w:val="BodyText"/>
        <w:spacing w:after="60" w:line="276" w:lineRule="auto"/>
        <w:ind w:left="113" w:right="41"/>
        <w:rPr>
          <w:rFonts w:ascii="Arial" w:hAnsi="Arial" w:cs="Arial"/>
          <w:u w:val="none"/>
        </w:rPr>
      </w:pPr>
      <w:r w:rsidRPr="000D0E39">
        <w:rPr>
          <w:rFonts w:ascii="Arial" w:hAnsi="Arial" w:cs="Arial"/>
          <w:color w:val="58595B"/>
          <w:u w:val="none"/>
        </w:rPr>
        <w:t xml:space="preserve">Mae’r </w:t>
      </w:r>
      <w:hyperlink r:id="rId40" w:history="1">
        <w:r w:rsidRPr="000D0E39">
          <w:rPr>
            <w:rStyle w:val="Hyperlink"/>
            <w:rFonts w:ascii="Arial" w:hAnsi="Arial" w:cs="Arial"/>
            <w:b/>
            <w:color w:val="58595B"/>
            <w:u w:color="58595B"/>
          </w:rPr>
          <w:t>Gymdeithas Cludiant Cymunedol</w:t>
        </w:r>
      </w:hyperlink>
      <w:r w:rsidRPr="00D22714">
        <w:rPr>
          <w:rFonts w:ascii="Arial" w:hAnsi="Arial" w:cs="Arial"/>
          <w:b/>
          <w:color w:val="58595B"/>
          <w:u w:val="none"/>
        </w:rPr>
        <w:t xml:space="preserve"> </w:t>
      </w:r>
      <w:r w:rsidRPr="000D0E39">
        <w:rPr>
          <w:rFonts w:ascii="Arial" w:hAnsi="Arial" w:cs="Arial"/>
          <w:color w:val="58595B"/>
          <w:u w:val="none"/>
        </w:rPr>
        <w:t>(CTA) yn gymdeithas o aelodau, sy’n cefnogi cludiant cymunedol i fod yn llwyddiannus a chynaliadwy yng Nghymru, Lloegr, yr Alban a Gogledd Iwerddon. Mae’n rhoi arweiniad trwy hybu cludiant cymunedol a dylanwadu ar ddatblygu strategaeth, polisïau, rheoliadau a buddsoddiad ar bob lefel o lywodraeth. Mae’n rhoi cefnogaeth trwy argymell safonau ymarfer uchel ac yn darparu cyngor, gwybodaeth, hyfforddiant a chymorth ymarferol sy’n helpu gweithredwyr i weithio i’r safonau hyn. Yng Nghymru, mae’r CTA yn cydweithio â Gwasanaethau Ambiwlans Cymru i ddarparu cludiant i gleifion mewn achosion nad ydynt yn rhai brys a gyda byrddau iechyd lleol i ddarparu cludiant anghenion cymdeithasol a gwasanaethau i’r rhai sy’n gallu hawlio ad-daliad am gostau teithio. Mae CTA Cymru yn awyddus i gydweithio â’r holl bartneriaid</w:t>
      </w:r>
      <w:r w:rsidR="006D4D04" w:rsidRPr="000D0E39">
        <w:rPr>
          <w:rFonts w:ascii="Arial" w:hAnsi="Arial" w:cs="Arial"/>
          <w:color w:val="58595B"/>
          <w:u w:val="none"/>
        </w:rPr>
        <w:t xml:space="preserve"> </w:t>
      </w:r>
      <w:r w:rsidRPr="000D0E39">
        <w:rPr>
          <w:rFonts w:ascii="Arial" w:hAnsi="Arial" w:cs="Arial"/>
          <w:color w:val="58595B"/>
          <w:u w:val="none"/>
        </w:rPr>
        <w:t>i sicrhau bod y sawl sy’n methu â chael mynediad i ddulliau teithio eraill oherwydd eu hoed, anabledd, lleoliad neu unrhyw anfantais arall yn gallu cyrraedd y gwasanaethau sydd eu hangen arnynt, boed yn iechyd, gofal cymdeithasol, hyfforddiant neu weithgareddau hamdden. Mae</w:t>
      </w:r>
      <w:r w:rsidR="006D4D04" w:rsidRPr="000D0E39">
        <w:rPr>
          <w:rFonts w:ascii="Arial" w:hAnsi="Arial" w:cs="Arial"/>
          <w:color w:val="58595B"/>
          <w:u w:val="none"/>
        </w:rPr>
        <w:t xml:space="preserve"> </w:t>
      </w:r>
      <w:hyperlink r:id="rId41" w:history="1">
        <w:r w:rsidRPr="000D0E39">
          <w:rPr>
            <w:rStyle w:val="Hyperlink"/>
            <w:rFonts w:ascii="Arial" w:hAnsi="Arial" w:cs="Arial"/>
            <w:b/>
            <w:color w:val="58595B"/>
            <w:u w:color="58595B"/>
          </w:rPr>
          <w:t>CT Ar-lein</w:t>
        </w:r>
      </w:hyperlink>
      <w:r w:rsidRPr="000D0E39">
        <w:rPr>
          <w:rFonts w:ascii="Arial" w:hAnsi="Arial" w:cs="Arial"/>
          <w:b/>
          <w:color w:val="58595B"/>
          <w:u w:val="none"/>
        </w:rPr>
        <w:t xml:space="preserve"> </w:t>
      </w:r>
      <w:r w:rsidRPr="000D0E39">
        <w:rPr>
          <w:rFonts w:ascii="Arial" w:hAnsi="Arial" w:cs="Arial"/>
          <w:color w:val="58595B"/>
          <w:u w:val="none"/>
        </w:rPr>
        <w:t>yn</w:t>
      </w:r>
      <w:r w:rsidRPr="00BE30B4">
        <w:rPr>
          <w:rFonts w:ascii="Arial" w:hAnsi="Arial" w:cs="Arial"/>
          <w:color w:val="58595B"/>
          <w:u w:val="none"/>
        </w:rPr>
        <w:t xml:space="preserve"> cynnwys adran dan yr enw ‘Find my local provider’.</w:t>
      </w:r>
    </w:p>
    <w:p w14:paraId="1CD1722F" w14:textId="77777777" w:rsidR="000272B7" w:rsidRPr="00BE30B4" w:rsidRDefault="0024024C" w:rsidP="006D4D04">
      <w:pPr>
        <w:spacing w:after="60" w:line="276" w:lineRule="auto"/>
        <w:ind w:left="113" w:right="41"/>
        <w:rPr>
          <w:rFonts w:ascii="Arial" w:hAnsi="Arial" w:cs="Arial"/>
          <w:sz w:val="24"/>
        </w:rPr>
      </w:pPr>
      <w:r w:rsidRPr="00BE30B4">
        <w:rPr>
          <w:rFonts w:ascii="Arial" w:hAnsi="Arial" w:cs="Arial"/>
          <w:color w:val="58595B"/>
          <w:sz w:val="24"/>
        </w:rPr>
        <w:t xml:space="preserve">Yn y blynyddoedd diweddar, mae cryn ddiddordeb wedi bod yn y berthynas rhwng y </w:t>
      </w:r>
      <w:r w:rsidRPr="00BE30B4">
        <w:rPr>
          <w:rFonts w:ascii="Arial" w:hAnsi="Arial" w:cs="Arial"/>
          <w:b/>
          <w:color w:val="58595B"/>
          <w:sz w:val="24"/>
        </w:rPr>
        <w:t>celfyddydau, iechyd a llesiant</w:t>
      </w:r>
      <w:r w:rsidRPr="00BE30B4">
        <w:rPr>
          <w:rFonts w:ascii="Arial" w:hAnsi="Arial" w:cs="Arial"/>
          <w:i/>
          <w:color w:val="58595B"/>
          <w:sz w:val="24"/>
        </w:rPr>
        <w:t xml:space="preserve">. </w:t>
      </w:r>
      <w:r w:rsidRPr="00BE30B4">
        <w:rPr>
          <w:rFonts w:ascii="Arial" w:hAnsi="Arial" w:cs="Arial"/>
          <w:color w:val="58595B"/>
          <w:sz w:val="24"/>
        </w:rPr>
        <w:t>Dyma rai adnoddau defnyddiol:</w:t>
      </w:r>
    </w:p>
    <w:p w14:paraId="2A164879" w14:textId="1B3339A9" w:rsidR="000272B7" w:rsidRPr="000D0E39" w:rsidRDefault="0024024C" w:rsidP="006D4D04">
      <w:pPr>
        <w:pStyle w:val="ListParagraph"/>
        <w:numPr>
          <w:ilvl w:val="0"/>
          <w:numId w:val="1"/>
        </w:numPr>
        <w:tabs>
          <w:tab w:val="left" w:pos="1021"/>
        </w:tabs>
        <w:spacing w:before="0" w:after="60" w:line="247" w:lineRule="auto"/>
        <w:ind w:right="907"/>
        <w:rPr>
          <w:rFonts w:ascii="Arial" w:hAnsi="Arial" w:cs="Arial"/>
          <w:color w:val="58595B"/>
          <w:sz w:val="24"/>
          <w:u w:val="single"/>
        </w:rPr>
      </w:pPr>
      <w:r w:rsidRPr="00BE30B4">
        <w:rPr>
          <w:rFonts w:ascii="Arial" w:hAnsi="Arial" w:cs="Arial"/>
          <w:color w:val="58595B"/>
          <w:sz w:val="24"/>
        </w:rPr>
        <w:t xml:space="preserve">Cyngor </w:t>
      </w:r>
      <w:r w:rsidRPr="000D0E39">
        <w:rPr>
          <w:rFonts w:ascii="Arial" w:hAnsi="Arial" w:cs="Arial"/>
          <w:color w:val="58595B"/>
          <w:sz w:val="24"/>
        </w:rPr>
        <w:t xml:space="preserve">Celfyddydau Cymru (2009) </w:t>
      </w:r>
      <w:hyperlink r:id="rId42" w:history="1">
        <w:r w:rsidRPr="000D0E39">
          <w:rPr>
            <w:rStyle w:val="Hyperlink"/>
            <w:rFonts w:ascii="Arial" w:hAnsi="Arial" w:cs="Arial"/>
            <w:b/>
            <w:color w:val="58595B"/>
            <w:sz w:val="24"/>
            <w:u w:color="58595B"/>
          </w:rPr>
          <w:t>Y Celfyddydau mewn Iechyd a Lles:</w:t>
        </w:r>
      </w:hyperlink>
      <w:r w:rsidRPr="000D0E39">
        <w:rPr>
          <w:rFonts w:ascii="Arial" w:hAnsi="Arial" w:cs="Arial"/>
          <w:b/>
          <w:color w:val="58595B"/>
          <w:sz w:val="24"/>
        </w:rPr>
        <w:t xml:space="preserve"> </w:t>
      </w:r>
      <w:hyperlink r:id="rId43" w:history="1">
        <w:r w:rsidRPr="000D0E39">
          <w:rPr>
            <w:rStyle w:val="Hyperlink"/>
            <w:rFonts w:ascii="Arial" w:hAnsi="Arial" w:cs="Arial"/>
            <w:b/>
            <w:color w:val="58595B"/>
            <w:sz w:val="24"/>
            <w:u w:color="58595B"/>
          </w:rPr>
          <w:t>Cynllun Gweithredu ar gyfer</w:t>
        </w:r>
        <w:r w:rsidRPr="000D0E39">
          <w:rPr>
            <w:rStyle w:val="Hyperlink"/>
            <w:rFonts w:ascii="Arial" w:hAnsi="Arial" w:cs="Arial"/>
            <w:b/>
            <w:color w:val="58595B"/>
            <w:spacing w:val="-5"/>
            <w:sz w:val="24"/>
            <w:u w:color="58595B"/>
          </w:rPr>
          <w:t xml:space="preserve"> </w:t>
        </w:r>
        <w:r w:rsidRPr="000D0E39">
          <w:rPr>
            <w:rStyle w:val="Hyperlink"/>
            <w:rFonts w:ascii="Arial" w:hAnsi="Arial" w:cs="Arial"/>
            <w:b/>
            <w:color w:val="58595B"/>
            <w:sz w:val="24"/>
            <w:u w:color="58595B"/>
          </w:rPr>
          <w:t>Cymru</w:t>
        </w:r>
      </w:hyperlink>
      <w:r w:rsidRPr="000D0E39">
        <w:rPr>
          <w:rFonts w:ascii="Arial" w:hAnsi="Arial" w:cs="Arial"/>
          <w:color w:val="58595B"/>
          <w:sz w:val="24"/>
        </w:rPr>
        <w:t>.</w:t>
      </w:r>
    </w:p>
    <w:p w14:paraId="33E703CE" w14:textId="77A1744C" w:rsidR="000272B7" w:rsidRPr="000D0E39" w:rsidRDefault="0024024C" w:rsidP="006D4D04">
      <w:pPr>
        <w:pStyle w:val="ListParagraph"/>
        <w:numPr>
          <w:ilvl w:val="0"/>
          <w:numId w:val="1"/>
        </w:numPr>
        <w:tabs>
          <w:tab w:val="left" w:pos="1021"/>
        </w:tabs>
        <w:spacing w:before="0" w:after="60" w:line="247" w:lineRule="auto"/>
        <w:ind w:right="355"/>
        <w:rPr>
          <w:rFonts w:ascii="Arial" w:hAnsi="Arial" w:cs="Arial"/>
          <w:color w:val="58595B"/>
          <w:sz w:val="24"/>
          <w:u w:val="single"/>
        </w:rPr>
      </w:pPr>
      <w:r w:rsidRPr="000D0E39">
        <w:rPr>
          <w:rFonts w:ascii="Arial" w:hAnsi="Arial" w:cs="Arial"/>
          <w:color w:val="58595B"/>
          <w:sz w:val="24"/>
        </w:rPr>
        <w:t xml:space="preserve">Connected Communities (2011) </w:t>
      </w:r>
      <w:hyperlink r:id="rId44" w:history="1">
        <w:r w:rsidRPr="000D0E39">
          <w:rPr>
            <w:rStyle w:val="Hyperlink"/>
            <w:rFonts w:ascii="Arial" w:hAnsi="Arial" w:cs="Arial"/>
            <w:b/>
            <w:color w:val="58595B"/>
            <w:sz w:val="24"/>
            <w:u w:color="58595B"/>
          </w:rPr>
          <w:t>Participatory Arts and Well-being: Past and</w:t>
        </w:r>
      </w:hyperlink>
      <w:r w:rsidRPr="000D0E39">
        <w:rPr>
          <w:rFonts w:ascii="Arial" w:hAnsi="Arial" w:cs="Arial"/>
          <w:b/>
          <w:color w:val="58595B"/>
          <w:sz w:val="24"/>
        </w:rPr>
        <w:t xml:space="preserve"> </w:t>
      </w:r>
      <w:hyperlink r:id="rId45" w:history="1">
        <w:r w:rsidRPr="000D0E39">
          <w:rPr>
            <w:rStyle w:val="Hyperlink"/>
            <w:rFonts w:ascii="Arial" w:hAnsi="Arial" w:cs="Arial"/>
            <w:b/>
            <w:color w:val="58595B"/>
            <w:sz w:val="24"/>
            <w:u w:color="58595B"/>
          </w:rPr>
          <w:t>Present Practices</w:t>
        </w:r>
      </w:hyperlink>
      <w:r w:rsidRPr="000D0E39">
        <w:rPr>
          <w:rFonts w:ascii="Arial" w:hAnsi="Arial" w:cs="Arial"/>
          <w:color w:val="58595B"/>
          <w:sz w:val="24"/>
        </w:rPr>
        <w:t>.</w:t>
      </w:r>
    </w:p>
    <w:p w14:paraId="4089B201" w14:textId="4677569D" w:rsidR="000272B7" w:rsidRPr="000D0E39" w:rsidRDefault="0024024C" w:rsidP="006D4D04">
      <w:pPr>
        <w:pStyle w:val="ListParagraph"/>
        <w:numPr>
          <w:ilvl w:val="0"/>
          <w:numId w:val="1"/>
        </w:numPr>
        <w:tabs>
          <w:tab w:val="left" w:pos="1021"/>
        </w:tabs>
        <w:spacing w:before="0" w:after="60" w:line="247" w:lineRule="auto"/>
        <w:ind w:right="114"/>
        <w:rPr>
          <w:rFonts w:ascii="Arial" w:hAnsi="Arial" w:cs="Arial"/>
          <w:color w:val="58595B"/>
          <w:sz w:val="24"/>
        </w:rPr>
      </w:pPr>
      <w:r w:rsidRPr="000D0E39">
        <w:rPr>
          <w:rFonts w:ascii="Arial" w:hAnsi="Arial" w:cs="Arial"/>
          <w:color w:val="58595B"/>
          <w:sz w:val="24"/>
        </w:rPr>
        <w:t xml:space="preserve">Mae </w:t>
      </w:r>
      <w:hyperlink r:id="rId46" w:history="1">
        <w:r w:rsidRPr="000D0E39">
          <w:rPr>
            <w:rStyle w:val="Hyperlink"/>
            <w:rFonts w:ascii="Arial" w:hAnsi="Arial" w:cs="Arial"/>
            <w:b/>
            <w:color w:val="58595B"/>
            <w:sz w:val="24"/>
            <w:u w:color="58595B"/>
          </w:rPr>
          <w:t>Rhwydwaith Celfyddydau Gwirfoddol Cymru</w:t>
        </w:r>
      </w:hyperlink>
      <w:r w:rsidRPr="000D0E39">
        <w:rPr>
          <w:rFonts w:ascii="Arial" w:hAnsi="Arial" w:cs="Arial"/>
          <w:b/>
          <w:color w:val="58595B"/>
          <w:sz w:val="24"/>
        </w:rPr>
        <w:t xml:space="preserve"> </w:t>
      </w:r>
      <w:r w:rsidRPr="000D0E39">
        <w:rPr>
          <w:rFonts w:ascii="Arial" w:hAnsi="Arial" w:cs="Arial"/>
          <w:color w:val="58595B"/>
          <w:sz w:val="24"/>
        </w:rPr>
        <w:t>yn gorff cynrychioliadol celf a</w:t>
      </w:r>
      <w:r w:rsidRPr="000D0E39">
        <w:rPr>
          <w:rFonts w:ascii="Arial" w:hAnsi="Arial" w:cs="Arial"/>
          <w:color w:val="58595B"/>
          <w:spacing w:val="-21"/>
          <w:sz w:val="24"/>
        </w:rPr>
        <w:t xml:space="preserve"> </w:t>
      </w:r>
      <w:r w:rsidRPr="000D0E39">
        <w:rPr>
          <w:rFonts w:ascii="Arial" w:hAnsi="Arial" w:cs="Arial"/>
          <w:color w:val="58595B"/>
          <w:sz w:val="24"/>
        </w:rPr>
        <w:t xml:space="preserve">chrefft amatur a gwirfoddol sy’n ceisio hyrwyddo a chynyddu cyfranogiad gweithredol mewn gweithgareddau diwylliannol ledled Cymru. Mae’n credu bod cymryd rhan mewn celf a chrefft yn cyfrannu at gymdeithas rymus, gyfranogol, gyflawn ac iach. Mae </w:t>
      </w:r>
      <w:hyperlink r:id="rId47" w:history="1">
        <w:r w:rsidRPr="000D0E39">
          <w:rPr>
            <w:rStyle w:val="Hyperlink"/>
            <w:rFonts w:ascii="Arial" w:hAnsi="Arial" w:cs="Arial"/>
            <w:b/>
            <w:color w:val="58595B"/>
            <w:sz w:val="24"/>
            <w:u w:color="58595B"/>
          </w:rPr>
          <w:t>Gwent</w:t>
        </w:r>
      </w:hyperlink>
      <w:r w:rsidRPr="000D0E39">
        <w:rPr>
          <w:rFonts w:ascii="Arial" w:hAnsi="Arial" w:cs="Arial"/>
          <w:b/>
          <w:color w:val="58595B"/>
          <w:sz w:val="24"/>
        </w:rPr>
        <w:t xml:space="preserve"> </w:t>
      </w:r>
      <w:hyperlink r:id="rId48" w:history="1">
        <w:r w:rsidRPr="000D0E39">
          <w:rPr>
            <w:rStyle w:val="Hyperlink"/>
            <w:rFonts w:ascii="Arial" w:hAnsi="Arial" w:cs="Arial"/>
            <w:b/>
            <w:color w:val="58595B"/>
            <w:sz w:val="24"/>
            <w:u w:color="58595B"/>
          </w:rPr>
          <w:t>Arts in Health</w:t>
        </w:r>
      </w:hyperlink>
      <w:r w:rsidRPr="000D0E39">
        <w:rPr>
          <w:rFonts w:ascii="Arial" w:hAnsi="Arial" w:cs="Arial"/>
          <w:b/>
          <w:color w:val="58595B"/>
          <w:sz w:val="24"/>
        </w:rPr>
        <w:t xml:space="preserve"> </w:t>
      </w:r>
      <w:r w:rsidRPr="000D0E39">
        <w:rPr>
          <w:rFonts w:ascii="Arial" w:hAnsi="Arial" w:cs="Arial"/>
          <w:color w:val="58595B"/>
          <w:sz w:val="24"/>
        </w:rPr>
        <w:t xml:space="preserve">ac </w:t>
      </w:r>
      <w:hyperlink r:id="rId49" w:history="1">
        <w:r w:rsidRPr="000D0E39">
          <w:rPr>
            <w:rStyle w:val="Hyperlink"/>
            <w:rFonts w:ascii="Arial" w:hAnsi="Arial" w:cs="Arial"/>
            <w:b/>
            <w:color w:val="58595B"/>
            <w:sz w:val="24"/>
            <w:u w:color="58595B"/>
          </w:rPr>
          <w:t>Arts Alive Wales</w:t>
        </w:r>
      </w:hyperlink>
      <w:r w:rsidRPr="000D0E39">
        <w:rPr>
          <w:rFonts w:ascii="Arial" w:hAnsi="Arial" w:cs="Arial"/>
          <w:b/>
          <w:color w:val="58595B"/>
          <w:sz w:val="24"/>
        </w:rPr>
        <w:t xml:space="preserve"> </w:t>
      </w:r>
      <w:r w:rsidRPr="000D0E39">
        <w:rPr>
          <w:rFonts w:ascii="Arial" w:hAnsi="Arial" w:cs="Arial"/>
          <w:color w:val="58595B"/>
          <w:sz w:val="24"/>
        </w:rPr>
        <w:t>yn cynnwys gwybodaeth am brosiectau celf a llesiant</w:t>
      </w:r>
      <w:r w:rsidRPr="000D0E39">
        <w:rPr>
          <w:rFonts w:ascii="Arial" w:hAnsi="Arial" w:cs="Arial"/>
          <w:color w:val="58595B"/>
          <w:spacing w:val="-14"/>
          <w:sz w:val="24"/>
        </w:rPr>
        <w:t xml:space="preserve"> </w:t>
      </w:r>
      <w:r w:rsidRPr="000D0E39">
        <w:rPr>
          <w:rFonts w:ascii="Arial" w:hAnsi="Arial" w:cs="Arial"/>
          <w:color w:val="58595B"/>
          <w:sz w:val="24"/>
        </w:rPr>
        <w:t>eraill.</w:t>
      </w:r>
    </w:p>
    <w:p w14:paraId="7D7EA4BB" w14:textId="260A7F26" w:rsidR="000272B7" w:rsidRPr="000D0E39" w:rsidRDefault="0024024C" w:rsidP="006D4D04">
      <w:pPr>
        <w:pStyle w:val="ListParagraph"/>
        <w:numPr>
          <w:ilvl w:val="0"/>
          <w:numId w:val="1"/>
        </w:numPr>
        <w:tabs>
          <w:tab w:val="left" w:pos="1021"/>
        </w:tabs>
        <w:spacing w:before="0" w:after="60" w:line="247" w:lineRule="auto"/>
        <w:ind w:right="588"/>
        <w:rPr>
          <w:rFonts w:ascii="Arial" w:hAnsi="Arial" w:cs="Arial"/>
          <w:color w:val="58595B"/>
          <w:sz w:val="24"/>
        </w:rPr>
      </w:pPr>
      <w:r w:rsidRPr="000D0E39">
        <w:rPr>
          <w:rFonts w:ascii="Arial" w:hAnsi="Arial" w:cs="Arial"/>
          <w:color w:val="58595B"/>
          <w:sz w:val="24"/>
        </w:rPr>
        <w:t xml:space="preserve">Mae gwefan y </w:t>
      </w:r>
      <w:hyperlink r:id="rId50" w:history="1">
        <w:r w:rsidRPr="000D0E39">
          <w:rPr>
            <w:rStyle w:val="Hyperlink"/>
            <w:rFonts w:ascii="Arial" w:hAnsi="Arial" w:cs="Arial"/>
            <w:b/>
            <w:color w:val="58595B"/>
            <w:sz w:val="24"/>
            <w:u w:color="58595B"/>
          </w:rPr>
          <w:t>National Alliance for Arts, Health and Well-being</w:t>
        </w:r>
      </w:hyperlink>
      <w:r w:rsidRPr="000D0E39">
        <w:rPr>
          <w:rFonts w:ascii="Arial" w:hAnsi="Arial" w:cs="Arial"/>
          <w:b/>
          <w:color w:val="58595B"/>
          <w:sz w:val="24"/>
        </w:rPr>
        <w:t xml:space="preserve"> </w:t>
      </w:r>
      <w:r w:rsidRPr="000D0E39">
        <w:rPr>
          <w:rFonts w:ascii="Arial" w:hAnsi="Arial" w:cs="Arial"/>
          <w:color w:val="58595B"/>
          <w:sz w:val="24"/>
        </w:rPr>
        <w:t>yn cynnwys gwybodaeth gefndir ddefnyddiol ac amrywiaeth o adnoddau ar y celfyddydau, iechyd a llesiant.</w:t>
      </w:r>
    </w:p>
    <w:p w14:paraId="7E828800" w14:textId="48BF9AA1" w:rsidR="000272B7" w:rsidRPr="000D0E39" w:rsidRDefault="0024024C" w:rsidP="006D4D04">
      <w:pPr>
        <w:pStyle w:val="ListParagraph"/>
        <w:numPr>
          <w:ilvl w:val="0"/>
          <w:numId w:val="1"/>
        </w:numPr>
        <w:tabs>
          <w:tab w:val="left" w:pos="1021"/>
        </w:tabs>
        <w:spacing w:before="0" w:after="60" w:line="247" w:lineRule="auto"/>
        <w:ind w:right="911"/>
        <w:rPr>
          <w:rFonts w:ascii="Arial" w:hAnsi="Arial" w:cs="Arial"/>
          <w:color w:val="58595B"/>
          <w:sz w:val="24"/>
          <w:u w:val="single"/>
        </w:rPr>
      </w:pPr>
      <w:r w:rsidRPr="000D0E39">
        <w:rPr>
          <w:rFonts w:ascii="Arial" w:hAnsi="Arial" w:cs="Arial"/>
          <w:color w:val="58595B"/>
          <w:sz w:val="24"/>
        </w:rPr>
        <w:t xml:space="preserve">Iechyd Cyhoeddus Lloegr (2016) </w:t>
      </w:r>
      <w:hyperlink r:id="rId51" w:history="1">
        <w:r w:rsidRPr="000D0E39">
          <w:rPr>
            <w:rStyle w:val="Hyperlink"/>
            <w:rFonts w:ascii="Arial" w:hAnsi="Arial" w:cs="Arial"/>
            <w:b/>
            <w:color w:val="58595B"/>
            <w:sz w:val="24"/>
            <w:u w:color="58595B"/>
          </w:rPr>
          <w:t>Arts for Health and Well-being: An</w:t>
        </w:r>
      </w:hyperlink>
      <w:r w:rsidRPr="000D0E39">
        <w:rPr>
          <w:rFonts w:ascii="Arial" w:hAnsi="Arial" w:cs="Arial"/>
          <w:b/>
          <w:color w:val="58595B"/>
          <w:sz w:val="24"/>
        </w:rPr>
        <w:t xml:space="preserve"> </w:t>
      </w:r>
      <w:hyperlink r:id="rId52" w:history="1">
        <w:r w:rsidRPr="000D0E39">
          <w:rPr>
            <w:rStyle w:val="Hyperlink"/>
            <w:rFonts w:ascii="Arial" w:hAnsi="Arial" w:cs="Arial"/>
            <w:b/>
            <w:color w:val="58595B"/>
            <w:sz w:val="24"/>
            <w:u w:color="58595B"/>
          </w:rPr>
          <w:t>Evaluation Framework</w:t>
        </w:r>
      </w:hyperlink>
      <w:r w:rsidRPr="000D0E39">
        <w:rPr>
          <w:rFonts w:ascii="Arial" w:hAnsi="Arial" w:cs="Arial"/>
          <w:color w:val="58595B"/>
          <w:sz w:val="24"/>
        </w:rPr>
        <w:t>.</w:t>
      </w:r>
    </w:p>
    <w:p w14:paraId="70A861C1" w14:textId="03D1E73B" w:rsidR="000272B7" w:rsidRPr="000D0E39" w:rsidRDefault="000D0E39" w:rsidP="006D4D04">
      <w:pPr>
        <w:pStyle w:val="Heading2"/>
        <w:numPr>
          <w:ilvl w:val="0"/>
          <w:numId w:val="1"/>
        </w:numPr>
        <w:tabs>
          <w:tab w:val="left" w:pos="1021"/>
        </w:tabs>
        <w:spacing w:before="0" w:after="60"/>
        <w:rPr>
          <w:rFonts w:ascii="Arial" w:hAnsi="Arial" w:cs="Arial"/>
          <w:b w:val="0"/>
          <w:color w:val="58595B"/>
        </w:rPr>
      </w:pPr>
      <w:hyperlink r:id="rId53" w:history="1">
        <w:r w:rsidR="0024024C" w:rsidRPr="000D0E39">
          <w:rPr>
            <w:rStyle w:val="Hyperlink"/>
            <w:rFonts w:ascii="Arial" w:hAnsi="Arial" w:cs="Arial"/>
            <w:bCs w:val="0"/>
            <w:color w:val="58595B"/>
            <w:u w:color="58595B"/>
          </w:rPr>
          <w:t>Ysgol Gel</w:t>
        </w:r>
        <w:r w:rsidR="0024024C" w:rsidRPr="000D0E39">
          <w:rPr>
            <w:rStyle w:val="Hyperlink"/>
            <w:rFonts w:ascii="Arial" w:hAnsi="Arial" w:cs="Arial"/>
            <w:color w:val="58595B"/>
            <w:u w:color="58595B"/>
          </w:rPr>
          <w:t>fyddyd Manceinion</w:t>
        </w:r>
      </w:hyperlink>
      <w:r w:rsidR="0024024C" w:rsidRPr="000D0E39">
        <w:rPr>
          <w:rFonts w:ascii="Arial" w:hAnsi="Arial" w:cs="Arial"/>
          <w:b w:val="0"/>
          <w:color w:val="58595B"/>
        </w:rPr>
        <w:t>.</w:t>
      </w:r>
    </w:p>
    <w:p w14:paraId="06BB2FC3" w14:textId="1E228AA7" w:rsidR="000272B7" w:rsidRPr="000D0E39" w:rsidRDefault="000D0E39" w:rsidP="006D4D04">
      <w:pPr>
        <w:pStyle w:val="ListParagraph"/>
        <w:numPr>
          <w:ilvl w:val="0"/>
          <w:numId w:val="1"/>
        </w:numPr>
        <w:tabs>
          <w:tab w:val="left" w:pos="1021"/>
        </w:tabs>
        <w:spacing w:before="0" w:after="60"/>
        <w:rPr>
          <w:rFonts w:ascii="Arial" w:hAnsi="Arial" w:cs="Arial"/>
          <w:color w:val="58595B"/>
          <w:sz w:val="24"/>
        </w:rPr>
      </w:pPr>
      <w:hyperlink r:id="rId54" w:history="1">
        <w:r w:rsidR="0024024C" w:rsidRPr="000D0E39">
          <w:rPr>
            <w:rStyle w:val="Hyperlink"/>
            <w:rFonts w:ascii="Arial" w:hAnsi="Arial" w:cs="Arial"/>
            <w:b/>
            <w:color w:val="58595B"/>
            <w:sz w:val="24"/>
            <w:u w:color="58595B"/>
          </w:rPr>
          <w:t>Prifysgol Fetropolitan Manceinion blog iechyd a’r</w:t>
        </w:r>
        <w:r w:rsidR="0024024C" w:rsidRPr="000D0E39">
          <w:rPr>
            <w:rStyle w:val="Hyperlink"/>
            <w:rFonts w:ascii="Arial" w:hAnsi="Arial" w:cs="Arial"/>
            <w:b/>
            <w:color w:val="58595B"/>
            <w:spacing w:val="-5"/>
            <w:sz w:val="24"/>
            <w:u w:color="58595B"/>
          </w:rPr>
          <w:t xml:space="preserve"> </w:t>
        </w:r>
        <w:r w:rsidR="0024024C" w:rsidRPr="000D0E39">
          <w:rPr>
            <w:rStyle w:val="Hyperlink"/>
            <w:rFonts w:ascii="Arial" w:hAnsi="Arial" w:cs="Arial"/>
            <w:b/>
            <w:color w:val="58595B"/>
            <w:sz w:val="24"/>
            <w:u w:color="58595B"/>
          </w:rPr>
          <w:t>celfyddydau</w:t>
        </w:r>
      </w:hyperlink>
      <w:r w:rsidR="0024024C" w:rsidRPr="000D0E39">
        <w:rPr>
          <w:rFonts w:ascii="Arial" w:hAnsi="Arial" w:cs="Arial"/>
          <w:color w:val="58595B"/>
          <w:sz w:val="24"/>
        </w:rPr>
        <w:t>.</w:t>
      </w:r>
    </w:p>
    <w:p w14:paraId="56240F0D" w14:textId="77777777" w:rsidR="000272B7" w:rsidRPr="00BE30B4" w:rsidRDefault="000272B7" w:rsidP="006D4D04">
      <w:pPr>
        <w:spacing w:after="60"/>
        <w:jc w:val="center"/>
        <w:rPr>
          <w:rFonts w:ascii="Arial" w:hAnsi="Arial" w:cs="Arial"/>
          <w:b/>
          <w:sz w:val="18"/>
        </w:rPr>
      </w:pPr>
    </w:p>
    <w:p w14:paraId="40623CF1" w14:textId="77777777" w:rsidR="000272B7" w:rsidRPr="00BE30B4" w:rsidRDefault="000272B7" w:rsidP="00BE30B4">
      <w:pPr>
        <w:spacing w:after="60"/>
        <w:jc w:val="center"/>
        <w:rPr>
          <w:rFonts w:ascii="Arial" w:hAnsi="Arial" w:cs="Arial"/>
          <w:sz w:val="18"/>
        </w:rPr>
        <w:sectPr w:rsidR="000272B7" w:rsidRPr="00BE30B4" w:rsidSect="00BE30B4">
          <w:pgSz w:w="11910" w:h="16840"/>
          <w:pgMar w:top="689" w:right="680" w:bottom="0" w:left="680" w:header="720" w:footer="720" w:gutter="0"/>
          <w:cols w:space="720"/>
        </w:sectPr>
      </w:pPr>
    </w:p>
    <w:p w14:paraId="13C8AD84" w14:textId="77777777" w:rsidR="000272B7" w:rsidRPr="00BE30B4" w:rsidRDefault="000272B7" w:rsidP="00BE30B4">
      <w:pPr>
        <w:pStyle w:val="BodyText"/>
        <w:spacing w:after="60"/>
        <w:rPr>
          <w:rFonts w:ascii="Arial" w:hAnsi="Arial" w:cs="Arial"/>
          <w:b/>
          <w:sz w:val="20"/>
          <w:u w:val="none"/>
        </w:rPr>
      </w:pPr>
    </w:p>
    <w:p w14:paraId="14B54AC4" w14:textId="77777777" w:rsidR="000272B7" w:rsidRPr="00BE30B4" w:rsidRDefault="000272B7" w:rsidP="00BE30B4">
      <w:pPr>
        <w:pStyle w:val="BodyText"/>
        <w:spacing w:after="60"/>
        <w:rPr>
          <w:rFonts w:ascii="Arial" w:hAnsi="Arial" w:cs="Arial"/>
          <w:b/>
          <w:sz w:val="20"/>
          <w:u w:val="none"/>
        </w:rPr>
      </w:pPr>
    </w:p>
    <w:p w14:paraId="0A020252" w14:textId="77777777" w:rsidR="000272B7" w:rsidRPr="00BE30B4" w:rsidRDefault="000272B7" w:rsidP="00BE30B4">
      <w:pPr>
        <w:pStyle w:val="BodyText"/>
        <w:spacing w:after="60"/>
        <w:rPr>
          <w:rFonts w:ascii="Arial" w:hAnsi="Arial" w:cs="Arial"/>
          <w:b/>
          <w:sz w:val="20"/>
          <w:u w:val="none"/>
        </w:rPr>
      </w:pPr>
    </w:p>
    <w:p w14:paraId="0A1FB159" w14:textId="77777777" w:rsidR="000272B7" w:rsidRPr="00BE30B4" w:rsidRDefault="000272B7" w:rsidP="00BE30B4">
      <w:pPr>
        <w:pStyle w:val="BodyText"/>
        <w:spacing w:after="60"/>
        <w:rPr>
          <w:rFonts w:ascii="Arial" w:hAnsi="Arial" w:cs="Arial"/>
          <w:b/>
          <w:sz w:val="20"/>
          <w:u w:val="none"/>
        </w:rPr>
      </w:pPr>
    </w:p>
    <w:p w14:paraId="7CE36797" w14:textId="77777777" w:rsidR="000272B7" w:rsidRPr="00BE30B4" w:rsidRDefault="000272B7" w:rsidP="00BE30B4">
      <w:pPr>
        <w:pStyle w:val="BodyText"/>
        <w:spacing w:after="60"/>
        <w:rPr>
          <w:rFonts w:ascii="Arial" w:hAnsi="Arial" w:cs="Arial"/>
          <w:b/>
          <w:sz w:val="20"/>
          <w:u w:val="none"/>
        </w:rPr>
      </w:pPr>
    </w:p>
    <w:p w14:paraId="3B09F7E7" w14:textId="77777777" w:rsidR="000272B7" w:rsidRPr="00BE30B4" w:rsidRDefault="000272B7" w:rsidP="00BE30B4">
      <w:pPr>
        <w:pStyle w:val="BodyText"/>
        <w:spacing w:after="60"/>
        <w:rPr>
          <w:rFonts w:ascii="Arial" w:hAnsi="Arial" w:cs="Arial"/>
          <w:b/>
          <w:sz w:val="20"/>
          <w:u w:val="none"/>
        </w:rPr>
      </w:pPr>
    </w:p>
    <w:p w14:paraId="08783010" w14:textId="77777777" w:rsidR="000272B7" w:rsidRPr="00BE30B4" w:rsidRDefault="000272B7" w:rsidP="00BE30B4">
      <w:pPr>
        <w:pStyle w:val="BodyText"/>
        <w:spacing w:after="60"/>
        <w:rPr>
          <w:rFonts w:ascii="Arial" w:hAnsi="Arial" w:cs="Arial"/>
          <w:b/>
          <w:sz w:val="20"/>
          <w:u w:val="none"/>
        </w:rPr>
      </w:pPr>
    </w:p>
    <w:p w14:paraId="05D892CF" w14:textId="77777777" w:rsidR="000272B7" w:rsidRPr="00BE30B4" w:rsidRDefault="000272B7" w:rsidP="00BE30B4">
      <w:pPr>
        <w:pStyle w:val="BodyText"/>
        <w:spacing w:after="60"/>
        <w:rPr>
          <w:rFonts w:ascii="Arial" w:hAnsi="Arial" w:cs="Arial"/>
          <w:b/>
          <w:sz w:val="20"/>
          <w:u w:val="none"/>
        </w:rPr>
      </w:pPr>
    </w:p>
    <w:p w14:paraId="6084BD21" w14:textId="77777777" w:rsidR="000272B7" w:rsidRPr="00BE30B4" w:rsidRDefault="000272B7" w:rsidP="00BE30B4">
      <w:pPr>
        <w:pStyle w:val="BodyText"/>
        <w:spacing w:after="60"/>
        <w:rPr>
          <w:rFonts w:ascii="Arial" w:hAnsi="Arial" w:cs="Arial"/>
          <w:b/>
          <w:sz w:val="20"/>
          <w:u w:val="none"/>
        </w:rPr>
      </w:pPr>
    </w:p>
    <w:p w14:paraId="5F588217" w14:textId="77777777" w:rsidR="000272B7" w:rsidRPr="00BE30B4" w:rsidRDefault="000272B7" w:rsidP="00BE30B4">
      <w:pPr>
        <w:pStyle w:val="BodyText"/>
        <w:spacing w:after="60"/>
        <w:rPr>
          <w:rFonts w:ascii="Arial" w:hAnsi="Arial" w:cs="Arial"/>
          <w:b/>
          <w:sz w:val="20"/>
          <w:u w:val="none"/>
        </w:rPr>
      </w:pPr>
    </w:p>
    <w:p w14:paraId="618383CC" w14:textId="77777777" w:rsidR="000272B7" w:rsidRPr="00BE30B4" w:rsidRDefault="000272B7" w:rsidP="00BE30B4">
      <w:pPr>
        <w:pStyle w:val="BodyText"/>
        <w:spacing w:after="60"/>
        <w:rPr>
          <w:rFonts w:ascii="Arial" w:hAnsi="Arial" w:cs="Arial"/>
          <w:b/>
          <w:sz w:val="20"/>
          <w:u w:val="none"/>
        </w:rPr>
      </w:pPr>
    </w:p>
    <w:p w14:paraId="0D6401FA" w14:textId="77777777" w:rsidR="000272B7" w:rsidRPr="00BE30B4" w:rsidRDefault="000272B7" w:rsidP="00BE30B4">
      <w:pPr>
        <w:pStyle w:val="BodyText"/>
        <w:spacing w:after="60"/>
        <w:rPr>
          <w:rFonts w:ascii="Arial" w:hAnsi="Arial" w:cs="Arial"/>
          <w:b/>
          <w:sz w:val="20"/>
          <w:u w:val="none"/>
        </w:rPr>
      </w:pPr>
    </w:p>
    <w:p w14:paraId="50AC97A1" w14:textId="77777777" w:rsidR="000272B7" w:rsidRPr="00BE30B4" w:rsidRDefault="000272B7" w:rsidP="00BE30B4">
      <w:pPr>
        <w:pStyle w:val="BodyText"/>
        <w:spacing w:after="60"/>
        <w:rPr>
          <w:rFonts w:ascii="Arial" w:hAnsi="Arial" w:cs="Arial"/>
          <w:b/>
          <w:sz w:val="20"/>
          <w:u w:val="none"/>
        </w:rPr>
      </w:pPr>
    </w:p>
    <w:p w14:paraId="0841E418" w14:textId="77777777" w:rsidR="000272B7" w:rsidRPr="00BE30B4" w:rsidRDefault="000272B7" w:rsidP="00BE30B4">
      <w:pPr>
        <w:pStyle w:val="BodyText"/>
        <w:spacing w:after="60"/>
        <w:rPr>
          <w:rFonts w:ascii="Arial" w:hAnsi="Arial" w:cs="Arial"/>
          <w:b/>
          <w:sz w:val="20"/>
          <w:u w:val="none"/>
        </w:rPr>
      </w:pPr>
    </w:p>
    <w:p w14:paraId="62D80FB5" w14:textId="77777777" w:rsidR="000272B7" w:rsidRPr="00BE30B4" w:rsidRDefault="000272B7" w:rsidP="00BE30B4">
      <w:pPr>
        <w:pStyle w:val="BodyText"/>
        <w:spacing w:after="60"/>
        <w:rPr>
          <w:rFonts w:ascii="Arial" w:hAnsi="Arial" w:cs="Arial"/>
          <w:b/>
          <w:sz w:val="20"/>
          <w:u w:val="none"/>
        </w:rPr>
      </w:pPr>
    </w:p>
    <w:p w14:paraId="15DF8C4A" w14:textId="77777777" w:rsidR="000272B7" w:rsidRPr="00BE30B4" w:rsidRDefault="000272B7" w:rsidP="00BE30B4">
      <w:pPr>
        <w:pStyle w:val="BodyText"/>
        <w:spacing w:after="60"/>
        <w:rPr>
          <w:rFonts w:ascii="Arial" w:hAnsi="Arial" w:cs="Arial"/>
          <w:b/>
          <w:sz w:val="20"/>
          <w:u w:val="none"/>
        </w:rPr>
      </w:pPr>
    </w:p>
    <w:p w14:paraId="3C15BE30" w14:textId="77777777" w:rsidR="000272B7" w:rsidRPr="00BE30B4" w:rsidRDefault="000272B7" w:rsidP="00BE30B4">
      <w:pPr>
        <w:pStyle w:val="BodyText"/>
        <w:spacing w:after="60"/>
        <w:rPr>
          <w:rFonts w:ascii="Arial" w:hAnsi="Arial" w:cs="Arial"/>
          <w:b/>
          <w:sz w:val="20"/>
          <w:u w:val="none"/>
        </w:rPr>
      </w:pPr>
    </w:p>
    <w:p w14:paraId="292DFFF8" w14:textId="77777777" w:rsidR="000272B7" w:rsidRPr="00BE30B4" w:rsidRDefault="000272B7" w:rsidP="00BE30B4">
      <w:pPr>
        <w:pStyle w:val="BodyText"/>
        <w:spacing w:after="60"/>
        <w:rPr>
          <w:rFonts w:ascii="Arial" w:hAnsi="Arial" w:cs="Arial"/>
          <w:b/>
          <w:sz w:val="20"/>
          <w:u w:val="none"/>
        </w:rPr>
      </w:pPr>
    </w:p>
    <w:p w14:paraId="64C1A056" w14:textId="77777777" w:rsidR="000272B7" w:rsidRPr="00BE30B4" w:rsidRDefault="000272B7" w:rsidP="00BE30B4">
      <w:pPr>
        <w:pStyle w:val="BodyText"/>
        <w:spacing w:after="60"/>
        <w:rPr>
          <w:rFonts w:ascii="Arial" w:hAnsi="Arial" w:cs="Arial"/>
          <w:b/>
          <w:sz w:val="20"/>
          <w:u w:val="none"/>
        </w:rPr>
      </w:pPr>
    </w:p>
    <w:p w14:paraId="393BAB26" w14:textId="77777777" w:rsidR="000272B7" w:rsidRPr="00BE30B4" w:rsidRDefault="000272B7" w:rsidP="00BE30B4">
      <w:pPr>
        <w:pStyle w:val="BodyText"/>
        <w:spacing w:after="60"/>
        <w:rPr>
          <w:rFonts w:ascii="Arial" w:hAnsi="Arial" w:cs="Arial"/>
          <w:b/>
          <w:sz w:val="20"/>
          <w:u w:val="none"/>
        </w:rPr>
      </w:pPr>
    </w:p>
    <w:p w14:paraId="4121A480" w14:textId="77777777" w:rsidR="000272B7" w:rsidRPr="00BE30B4" w:rsidRDefault="000272B7" w:rsidP="00BE30B4">
      <w:pPr>
        <w:pStyle w:val="BodyText"/>
        <w:spacing w:after="60"/>
        <w:rPr>
          <w:rFonts w:ascii="Arial" w:hAnsi="Arial" w:cs="Arial"/>
          <w:b/>
          <w:sz w:val="20"/>
          <w:u w:val="none"/>
        </w:rPr>
      </w:pPr>
    </w:p>
    <w:p w14:paraId="42B09838" w14:textId="77777777" w:rsidR="000272B7" w:rsidRPr="00BE30B4" w:rsidRDefault="000272B7" w:rsidP="00BE30B4">
      <w:pPr>
        <w:pStyle w:val="BodyText"/>
        <w:spacing w:after="60"/>
        <w:rPr>
          <w:rFonts w:ascii="Arial" w:hAnsi="Arial" w:cs="Arial"/>
          <w:b/>
          <w:sz w:val="20"/>
          <w:u w:val="none"/>
        </w:rPr>
      </w:pPr>
    </w:p>
    <w:p w14:paraId="0BCC6E65" w14:textId="77777777" w:rsidR="000272B7" w:rsidRPr="00BE30B4" w:rsidRDefault="000272B7" w:rsidP="00BE30B4">
      <w:pPr>
        <w:pStyle w:val="BodyText"/>
        <w:spacing w:after="60"/>
        <w:rPr>
          <w:rFonts w:ascii="Arial" w:hAnsi="Arial" w:cs="Arial"/>
          <w:b/>
          <w:sz w:val="20"/>
          <w:u w:val="none"/>
        </w:rPr>
      </w:pPr>
    </w:p>
    <w:p w14:paraId="3CB3C832" w14:textId="77777777" w:rsidR="000272B7" w:rsidRPr="00BE30B4" w:rsidRDefault="000272B7" w:rsidP="00BE30B4">
      <w:pPr>
        <w:pStyle w:val="BodyText"/>
        <w:spacing w:after="60"/>
        <w:rPr>
          <w:rFonts w:ascii="Arial" w:hAnsi="Arial" w:cs="Arial"/>
          <w:b/>
          <w:sz w:val="20"/>
          <w:u w:val="none"/>
        </w:rPr>
      </w:pPr>
    </w:p>
    <w:p w14:paraId="58140625" w14:textId="77777777" w:rsidR="000272B7" w:rsidRPr="00BE30B4" w:rsidRDefault="000272B7" w:rsidP="00BE30B4">
      <w:pPr>
        <w:pStyle w:val="BodyText"/>
        <w:spacing w:after="60"/>
        <w:rPr>
          <w:rFonts w:ascii="Arial" w:hAnsi="Arial" w:cs="Arial"/>
          <w:b/>
          <w:sz w:val="20"/>
          <w:u w:val="none"/>
        </w:rPr>
      </w:pPr>
    </w:p>
    <w:p w14:paraId="133CAD6F" w14:textId="77777777" w:rsidR="000272B7" w:rsidRPr="00BE30B4" w:rsidRDefault="000272B7" w:rsidP="00BE30B4">
      <w:pPr>
        <w:pStyle w:val="BodyText"/>
        <w:spacing w:after="60"/>
        <w:rPr>
          <w:rFonts w:ascii="Arial" w:hAnsi="Arial" w:cs="Arial"/>
          <w:b/>
          <w:sz w:val="20"/>
          <w:u w:val="none"/>
        </w:rPr>
      </w:pPr>
    </w:p>
    <w:p w14:paraId="19D635B2" w14:textId="77777777" w:rsidR="000272B7" w:rsidRPr="00BE30B4" w:rsidRDefault="000272B7" w:rsidP="00BE30B4">
      <w:pPr>
        <w:pStyle w:val="BodyText"/>
        <w:spacing w:after="60"/>
        <w:rPr>
          <w:rFonts w:ascii="Arial" w:hAnsi="Arial" w:cs="Arial"/>
          <w:b/>
          <w:sz w:val="20"/>
          <w:u w:val="none"/>
        </w:rPr>
      </w:pPr>
    </w:p>
    <w:p w14:paraId="49D6B43F" w14:textId="77777777" w:rsidR="000272B7" w:rsidRPr="00BE30B4" w:rsidRDefault="000272B7" w:rsidP="00BE30B4">
      <w:pPr>
        <w:pStyle w:val="BodyText"/>
        <w:spacing w:after="60"/>
        <w:rPr>
          <w:rFonts w:ascii="Arial" w:hAnsi="Arial" w:cs="Arial"/>
          <w:b/>
          <w:sz w:val="20"/>
          <w:u w:val="none"/>
        </w:rPr>
      </w:pPr>
    </w:p>
    <w:p w14:paraId="4CCDB2C5" w14:textId="77777777" w:rsidR="000272B7" w:rsidRPr="00BE30B4" w:rsidRDefault="000272B7" w:rsidP="00BE30B4">
      <w:pPr>
        <w:pStyle w:val="BodyText"/>
        <w:spacing w:after="60"/>
        <w:rPr>
          <w:rFonts w:ascii="Arial" w:hAnsi="Arial" w:cs="Arial"/>
          <w:b/>
          <w:sz w:val="20"/>
          <w:u w:val="none"/>
        </w:rPr>
      </w:pPr>
    </w:p>
    <w:p w14:paraId="0A502043" w14:textId="77777777" w:rsidR="000272B7" w:rsidRDefault="000272B7" w:rsidP="00BE30B4">
      <w:pPr>
        <w:pStyle w:val="BodyText"/>
        <w:spacing w:after="60"/>
        <w:rPr>
          <w:rFonts w:ascii="Arial" w:hAnsi="Arial" w:cs="Arial"/>
          <w:b/>
          <w:sz w:val="20"/>
          <w:u w:val="none"/>
        </w:rPr>
      </w:pPr>
    </w:p>
    <w:p w14:paraId="3EF26502" w14:textId="77777777" w:rsidR="00BE30B4" w:rsidRDefault="00BE30B4" w:rsidP="00BE30B4">
      <w:pPr>
        <w:pStyle w:val="BodyText"/>
        <w:spacing w:after="60"/>
        <w:rPr>
          <w:rFonts w:ascii="Arial" w:hAnsi="Arial" w:cs="Arial"/>
          <w:b/>
          <w:sz w:val="20"/>
          <w:u w:val="none"/>
        </w:rPr>
      </w:pPr>
    </w:p>
    <w:p w14:paraId="7419E02E" w14:textId="77777777" w:rsidR="00BE30B4" w:rsidRDefault="00BE30B4" w:rsidP="00BE30B4">
      <w:pPr>
        <w:pStyle w:val="BodyText"/>
        <w:spacing w:after="60"/>
        <w:rPr>
          <w:rFonts w:ascii="Arial" w:hAnsi="Arial" w:cs="Arial"/>
          <w:b/>
          <w:sz w:val="20"/>
          <w:u w:val="none"/>
        </w:rPr>
      </w:pPr>
    </w:p>
    <w:p w14:paraId="1FBA387A" w14:textId="77777777" w:rsidR="00BE30B4" w:rsidRDefault="00BE30B4" w:rsidP="00BE30B4">
      <w:pPr>
        <w:pStyle w:val="BodyText"/>
        <w:spacing w:after="60"/>
        <w:rPr>
          <w:rFonts w:ascii="Arial" w:hAnsi="Arial" w:cs="Arial"/>
          <w:b/>
          <w:sz w:val="20"/>
          <w:u w:val="none"/>
        </w:rPr>
      </w:pPr>
    </w:p>
    <w:p w14:paraId="46156C39" w14:textId="77777777" w:rsidR="00BE30B4" w:rsidRPr="00BE30B4" w:rsidRDefault="00BE30B4" w:rsidP="00BE30B4">
      <w:pPr>
        <w:pStyle w:val="BodyText"/>
        <w:spacing w:after="60"/>
        <w:rPr>
          <w:rFonts w:ascii="Arial" w:hAnsi="Arial" w:cs="Arial"/>
          <w:b/>
          <w:sz w:val="20"/>
          <w:u w:val="none"/>
        </w:rPr>
      </w:pPr>
    </w:p>
    <w:p w14:paraId="3EE5A09F" w14:textId="77777777" w:rsidR="000272B7" w:rsidRPr="00BE30B4" w:rsidRDefault="000272B7" w:rsidP="00BE30B4">
      <w:pPr>
        <w:pStyle w:val="BodyText"/>
        <w:spacing w:after="60"/>
        <w:rPr>
          <w:rFonts w:ascii="Arial" w:hAnsi="Arial" w:cs="Arial"/>
          <w:b/>
          <w:sz w:val="20"/>
          <w:u w:val="none"/>
        </w:rPr>
      </w:pPr>
    </w:p>
    <w:p w14:paraId="0A4FCC68" w14:textId="77777777" w:rsidR="000272B7" w:rsidRPr="00BE30B4" w:rsidRDefault="000272B7" w:rsidP="00BE30B4">
      <w:pPr>
        <w:pStyle w:val="BodyText"/>
        <w:spacing w:after="60"/>
        <w:rPr>
          <w:rFonts w:ascii="Arial" w:hAnsi="Arial" w:cs="Arial"/>
          <w:b/>
          <w:sz w:val="20"/>
          <w:u w:val="none"/>
        </w:rPr>
      </w:pPr>
    </w:p>
    <w:p w14:paraId="326160B0" w14:textId="77777777" w:rsidR="000272B7" w:rsidRPr="00BE30B4" w:rsidRDefault="000272B7" w:rsidP="00BE30B4">
      <w:pPr>
        <w:pStyle w:val="BodyText"/>
        <w:spacing w:after="60"/>
        <w:rPr>
          <w:rFonts w:ascii="Arial" w:hAnsi="Arial" w:cs="Arial"/>
          <w:b/>
          <w:sz w:val="20"/>
          <w:u w:val="none"/>
        </w:rPr>
      </w:pPr>
    </w:p>
    <w:p w14:paraId="5CC70E89" w14:textId="77777777" w:rsidR="000272B7" w:rsidRPr="00BE30B4" w:rsidRDefault="0024024C" w:rsidP="00BE30B4">
      <w:pPr>
        <w:pStyle w:val="Heading1"/>
        <w:spacing w:before="0" w:after="60"/>
        <w:rPr>
          <w:rFonts w:ascii="Arial" w:hAnsi="Arial" w:cs="Arial"/>
        </w:rPr>
      </w:pPr>
      <w:bookmarkStart w:id="2" w:name="P11"/>
      <w:bookmarkEnd w:id="2"/>
      <w:r w:rsidRPr="00BE30B4">
        <w:rPr>
          <w:rFonts w:ascii="Arial" w:hAnsi="Arial" w:cs="Arial"/>
          <w:color w:val="9D3D96"/>
        </w:rPr>
        <w:t>Manylion cyswllt</w:t>
      </w:r>
    </w:p>
    <w:p w14:paraId="5B858C5D" w14:textId="77777777" w:rsidR="000272B7" w:rsidRPr="00BE30B4" w:rsidRDefault="0024024C" w:rsidP="00BE30B4">
      <w:pPr>
        <w:pStyle w:val="BodyText"/>
        <w:spacing w:after="60" w:line="276" w:lineRule="auto"/>
        <w:ind w:left="100"/>
        <w:rPr>
          <w:rFonts w:ascii="Arial" w:hAnsi="Arial" w:cs="Arial"/>
          <w:u w:val="none"/>
        </w:rPr>
      </w:pPr>
      <w:r w:rsidRPr="00BE30B4">
        <w:rPr>
          <w:rFonts w:ascii="Arial" w:hAnsi="Arial" w:cs="Arial"/>
          <w:color w:val="58595B"/>
          <w:u w:val="none"/>
        </w:rPr>
        <w:t xml:space="preserve">Cyngor Gofal Cymru </w:t>
      </w:r>
      <w:r w:rsidR="00BE30B4">
        <w:rPr>
          <w:rFonts w:ascii="Arial" w:hAnsi="Arial" w:cs="Arial"/>
          <w:color w:val="58595B"/>
          <w:u w:val="none"/>
        </w:rPr>
        <w:br/>
      </w:r>
      <w:r w:rsidRPr="00BE30B4">
        <w:rPr>
          <w:rFonts w:ascii="Arial" w:hAnsi="Arial" w:cs="Arial"/>
          <w:color w:val="58595B"/>
          <w:u w:val="none"/>
        </w:rPr>
        <w:t xml:space="preserve">South Gate House </w:t>
      </w:r>
      <w:r w:rsidR="00BE30B4">
        <w:rPr>
          <w:rFonts w:ascii="Arial" w:hAnsi="Arial" w:cs="Arial"/>
          <w:color w:val="58595B"/>
          <w:u w:val="none"/>
        </w:rPr>
        <w:br/>
      </w:r>
      <w:r w:rsidRPr="00BE30B4">
        <w:rPr>
          <w:rFonts w:ascii="Arial" w:hAnsi="Arial" w:cs="Arial"/>
          <w:color w:val="58595B"/>
          <w:u w:val="none"/>
        </w:rPr>
        <w:t>Wood Street Caerdydd</w:t>
      </w:r>
      <w:r w:rsidR="00BE30B4">
        <w:rPr>
          <w:rFonts w:ascii="Arial" w:hAnsi="Arial" w:cs="Arial"/>
          <w:color w:val="58595B"/>
          <w:u w:val="none"/>
        </w:rPr>
        <w:br/>
      </w:r>
      <w:r w:rsidRPr="00BE30B4">
        <w:rPr>
          <w:rFonts w:ascii="Arial" w:hAnsi="Arial" w:cs="Arial"/>
          <w:color w:val="58595B"/>
          <w:u w:val="none"/>
        </w:rPr>
        <w:t>CF10 1EW</w:t>
      </w:r>
    </w:p>
    <w:p w14:paraId="2D66A986" w14:textId="77777777" w:rsidR="000272B7" w:rsidRPr="00BE30B4" w:rsidRDefault="0024024C" w:rsidP="00BE30B4">
      <w:pPr>
        <w:pStyle w:val="BodyText"/>
        <w:spacing w:after="60"/>
        <w:ind w:left="100"/>
        <w:rPr>
          <w:rFonts w:ascii="Arial" w:hAnsi="Arial" w:cs="Arial"/>
          <w:u w:val="none"/>
        </w:rPr>
      </w:pPr>
      <w:r w:rsidRPr="00BE30B4">
        <w:rPr>
          <w:rFonts w:ascii="Arial" w:hAnsi="Arial" w:cs="Arial"/>
          <w:color w:val="58595B"/>
          <w:u w:val="none"/>
        </w:rPr>
        <w:t>Ffôn: 0300 3033 444</w:t>
      </w:r>
      <w:r w:rsidR="00BE30B4">
        <w:rPr>
          <w:rFonts w:ascii="Arial" w:hAnsi="Arial" w:cs="Arial"/>
          <w:color w:val="58595B"/>
          <w:u w:val="none"/>
        </w:rPr>
        <w:br/>
      </w:r>
      <w:r w:rsidRPr="00BE30B4">
        <w:rPr>
          <w:rFonts w:ascii="Arial" w:hAnsi="Arial" w:cs="Arial"/>
          <w:color w:val="58595B"/>
          <w:u w:val="none"/>
        </w:rPr>
        <w:t>Ffacs: 029 2038 4764</w:t>
      </w:r>
      <w:bookmarkStart w:id="3" w:name="_GoBack"/>
      <w:bookmarkEnd w:id="3"/>
      <w:r w:rsidR="00BE30B4">
        <w:rPr>
          <w:rFonts w:ascii="Arial" w:hAnsi="Arial" w:cs="Arial"/>
          <w:color w:val="58595B"/>
          <w:u w:val="none"/>
        </w:rPr>
        <w:br/>
      </w:r>
      <w:r w:rsidRPr="00BE30B4">
        <w:rPr>
          <w:rFonts w:ascii="Arial" w:hAnsi="Arial" w:cs="Arial"/>
          <w:color w:val="58595B"/>
          <w:u w:val="none"/>
        </w:rPr>
        <w:t>Minicom: 029 2078 0680</w:t>
      </w:r>
    </w:p>
    <w:p w14:paraId="56823612" w14:textId="77777777" w:rsidR="000272B7" w:rsidRPr="00BE30B4" w:rsidRDefault="008E76E9" w:rsidP="00BE30B4">
      <w:pPr>
        <w:pStyle w:val="BodyText"/>
        <w:spacing w:after="60" w:line="290" w:lineRule="auto"/>
        <w:ind w:left="100"/>
        <w:rPr>
          <w:rFonts w:ascii="Arial" w:hAnsi="Arial" w:cs="Arial"/>
          <w:u w:val="none"/>
        </w:rPr>
      </w:pPr>
      <w:hyperlink r:id="rId55">
        <w:r w:rsidR="0024024C" w:rsidRPr="00BE30B4">
          <w:rPr>
            <w:rFonts w:ascii="Arial" w:hAnsi="Arial" w:cs="Arial"/>
            <w:color w:val="58595B"/>
            <w:u w:val="none"/>
          </w:rPr>
          <w:t>Ebost: hyb@cgcymru.org.uk</w:t>
        </w:r>
      </w:hyperlink>
      <w:r w:rsidR="00BE30B4">
        <w:rPr>
          <w:rFonts w:ascii="Arial" w:hAnsi="Arial" w:cs="Arial"/>
          <w:color w:val="58595B"/>
          <w:u w:val="none"/>
        </w:rPr>
        <w:br/>
      </w:r>
      <w:hyperlink r:id="rId56">
        <w:r w:rsidR="0024024C" w:rsidRPr="00BE30B4">
          <w:rPr>
            <w:rFonts w:ascii="Arial" w:hAnsi="Arial" w:cs="Arial"/>
            <w:color w:val="58595B"/>
            <w:u w:val="none"/>
          </w:rPr>
          <w:t>www.cgcymru.org.uk/hyb-deall-y-ddeddf/</w:t>
        </w:r>
      </w:hyperlink>
    </w:p>
    <w:p w14:paraId="5C6139D0" w14:textId="1F051886" w:rsidR="000272B7" w:rsidRPr="000D0E39" w:rsidRDefault="000D0E39" w:rsidP="00BE30B4">
      <w:pPr>
        <w:pStyle w:val="BodyText"/>
        <w:tabs>
          <w:tab w:val="left" w:pos="1576"/>
        </w:tabs>
        <w:spacing w:after="60"/>
        <w:ind w:left="306"/>
        <w:rPr>
          <w:rFonts w:ascii="Arial" w:hAnsi="Arial" w:cs="Arial"/>
          <w:color w:val="58595B"/>
          <w:u w:val="none"/>
        </w:rPr>
      </w:pPr>
      <w:r w:rsidRPr="008E76E9">
        <w:rPr>
          <w:rFonts w:ascii="Arial" w:hAnsi="Arial" w:cs="Arial"/>
          <w:noProof/>
          <w:u w:val="none"/>
          <w:lang w:val="en-GB" w:eastAsia="en-GB"/>
        </w:rPr>
        <w:drawing>
          <wp:anchor distT="0" distB="0" distL="0" distR="0" simplePos="0" relativeHeight="268426391" behindDoc="1" locked="0" layoutInCell="1" allowOverlap="1" wp14:anchorId="44FF663B" wp14:editId="656BD3C4">
            <wp:simplePos x="0" y="0"/>
            <wp:positionH relativeFrom="page">
              <wp:posOffset>1248146</wp:posOffset>
            </wp:positionH>
            <wp:positionV relativeFrom="paragraph">
              <wp:posOffset>62230</wp:posOffset>
            </wp:positionV>
            <wp:extent cx="103505" cy="83820"/>
            <wp:effectExtent l="0" t="0" r="0" b="0"/>
            <wp:wrapNone/>
            <wp:docPr id="7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4.png"/>
                    <pic:cNvPicPr/>
                  </pic:nvPicPr>
                  <pic:blipFill>
                    <a:blip r:embed="rId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505" cy="83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4024C" w:rsidRPr="008E76E9">
        <w:rPr>
          <w:rFonts w:ascii="Arial" w:hAnsi="Arial" w:cs="Arial"/>
          <w:noProof/>
          <w:u w:val="none"/>
          <w:lang w:val="en-GB" w:eastAsia="en-GB"/>
        </w:rPr>
        <w:drawing>
          <wp:anchor distT="0" distB="0" distL="0" distR="0" simplePos="0" relativeHeight="1408" behindDoc="0" locked="0" layoutInCell="1" allowOverlap="1" wp14:anchorId="50175C07" wp14:editId="274386B1">
            <wp:simplePos x="0" y="0"/>
            <wp:positionH relativeFrom="page">
              <wp:posOffset>431800</wp:posOffset>
            </wp:positionH>
            <wp:positionV relativeFrom="paragraph">
              <wp:posOffset>49794</wp:posOffset>
            </wp:positionV>
            <wp:extent cx="88734" cy="88734"/>
            <wp:effectExtent l="0" t="0" r="0" b="0"/>
            <wp:wrapNone/>
            <wp:docPr id="5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3.png"/>
                    <pic:cNvPicPr/>
                  </pic:nvPicPr>
                  <pic:blipFill>
                    <a:blip r:embed="rId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734" cy="887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59" w:history="1">
        <w:r w:rsidR="0024024C" w:rsidRPr="008E76E9">
          <w:rPr>
            <w:rStyle w:val="Hyperlink"/>
            <w:rFonts w:ascii="Arial" w:hAnsi="Arial" w:cs="Arial"/>
            <w:color w:val="58595B"/>
            <w:u w:val="none"/>
          </w:rPr>
          <w:t>gettheact</w:t>
        </w:r>
      </w:hyperlink>
      <w:r w:rsidR="0024024C" w:rsidRPr="000D0E39">
        <w:rPr>
          <w:rFonts w:ascii="Arial" w:hAnsi="Arial" w:cs="Arial"/>
          <w:color w:val="58595B"/>
          <w:u w:val="none"/>
        </w:rPr>
        <w:tab/>
      </w:r>
      <w:hyperlink r:id="rId60" w:history="1">
        <w:r w:rsidR="0024024C" w:rsidRPr="008E76E9">
          <w:rPr>
            <w:rStyle w:val="Hyperlink"/>
            <w:rFonts w:ascii="Arial" w:hAnsi="Arial" w:cs="Arial"/>
            <w:color w:val="58595B"/>
            <w:u w:val="none"/>
          </w:rPr>
          <w:t>@DeallyDdeddf</w:t>
        </w:r>
      </w:hyperlink>
    </w:p>
    <w:p w14:paraId="18F3C246" w14:textId="77777777" w:rsidR="000272B7" w:rsidRPr="00BE30B4" w:rsidRDefault="0024024C" w:rsidP="00BE30B4">
      <w:pPr>
        <w:pStyle w:val="BodyText"/>
        <w:spacing w:after="60"/>
        <w:ind w:left="100"/>
        <w:rPr>
          <w:rFonts w:ascii="Arial" w:hAnsi="Arial" w:cs="Arial"/>
          <w:u w:val="none"/>
        </w:rPr>
      </w:pPr>
      <w:r w:rsidRPr="00BE30B4">
        <w:rPr>
          <w:rFonts w:ascii="Arial" w:hAnsi="Arial" w:cs="Arial"/>
          <w:color w:val="58595B"/>
          <w:u w:val="none"/>
        </w:rPr>
        <w:t>© 2016 Cyngor Gofal Cymru</w:t>
      </w:r>
    </w:p>
    <w:sectPr w:rsidR="000272B7" w:rsidRPr="00BE30B4">
      <w:pgSz w:w="11910" w:h="16840"/>
      <w:pgMar w:top="1580" w:right="0" w:bottom="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utiger"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-Bold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AB405E"/>
    <w:multiLevelType w:val="hybridMultilevel"/>
    <w:tmpl w:val="511C0A96"/>
    <w:lvl w:ilvl="0" w:tplc="75CC8CA2">
      <w:numFmt w:val="bullet"/>
      <w:lvlText w:val="•"/>
      <w:lvlJc w:val="left"/>
      <w:pPr>
        <w:ind w:left="1700" w:hanging="187"/>
      </w:pPr>
      <w:rPr>
        <w:rFonts w:ascii="Frutiger" w:eastAsia="Frutiger" w:hAnsi="Frutiger" w:cs="Frutiger" w:hint="default"/>
        <w:color w:val="ED1D86"/>
        <w:spacing w:val="-5"/>
        <w:w w:val="100"/>
        <w:sz w:val="24"/>
        <w:szCs w:val="24"/>
      </w:rPr>
    </w:lvl>
    <w:lvl w:ilvl="1" w:tplc="89C267BE">
      <w:numFmt w:val="bullet"/>
      <w:lvlText w:val="•"/>
      <w:lvlJc w:val="left"/>
      <w:pPr>
        <w:ind w:left="2662" w:hanging="187"/>
      </w:pPr>
      <w:rPr>
        <w:rFonts w:hint="default"/>
      </w:rPr>
    </w:lvl>
    <w:lvl w:ilvl="2" w:tplc="6074CA3A">
      <w:numFmt w:val="bullet"/>
      <w:lvlText w:val="•"/>
      <w:lvlJc w:val="left"/>
      <w:pPr>
        <w:ind w:left="3625" w:hanging="187"/>
      </w:pPr>
      <w:rPr>
        <w:rFonts w:hint="default"/>
      </w:rPr>
    </w:lvl>
    <w:lvl w:ilvl="3" w:tplc="CE2ACC70">
      <w:numFmt w:val="bullet"/>
      <w:lvlText w:val="•"/>
      <w:lvlJc w:val="left"/>
      <w:pPr>
        <w:ind w:left="4587" w:hanging="187"/>
      </w:pPr>
      <w:rPr>
        <w:rFonts w:hint="default"/>
      </w:rPr>
    </w:lvl>
    <w:lvl w:ilvl="4" w:tplc="8CC4E6E8">
      <w:numFmt w:val="bullet"/>
      <w:lvlText w:val="•"/>
      <w:lvlJc w:val="left"/>
      <w:pPr>
        <w:ind w:left="5550" w:hanging="187"/>
      </w:pPr>
      <w:rPr>
        <w:rFonts w:hint="default"/>
      </w:rPr>
    </w:lvl>
    <w:lvl w:ilvl="5" w:tplc="EBDA8A88">
      <w:numFmt w:val="bullet"/>
      <w:lvlText w:val="•"/>
      <w:lvlJc w:val="left"/>
      <w:pPr>
        <w:ind w:left="6512" w:hanging="187"/>
      </w:pPr>
      <w:rPr>
        <w:rFonts w:hint="default"/>
      </w:rPr>
    </w:lvl>
    <w:lvl w:ilvl="6" w:tplc="15443904">
      <w:numFmt w:val="bullet"/>
      <w:lvlText w:val="•"/>
      <w:lvlJc w:val="left"/>
      <w:pPr>
        <w:ind w:left="7475" w:hanging="187"/>
      </w:pPr>
      <w:rPr>
        <w:rFonts w:hint="default"/>
      </w:rPr>
    </w:lvl>
    <w:lvl w:ilvl="7" w:tplc="B98CB2C4">
      <w:numFmt w:val="bullet"/>
      <w:lvlText w:val="•"/>
      <w:lvlJc w:val="left"/>
      <w:pPr>
        <w:ind w:left="8437" w:hanging="187"/>
      </w:pPr>
      <w:rPr>
        <w:rFonts w:hint="default"/>
      </w:rPr>
    </w:lvl>
    <w:lvl w:ilvl="8" w:tplc="9C0A92F6">
      <w:numFmt w:val="bullet"/>
      <w:lvlText w:val="•"/>
      <w:lvlJc w:val="left"/>
      <w:pPr>
        <w:ind w:left="9400" w:hanging="187"/>
      </w:pPr>
      <w:rPr>
        <w:rFonts w:hint="default"/>
      </w:rPr>
    </w:lvl>
  </w:abstractNum>
  <w:abstractNum w:abstractNumId="1">
    <w:nsid w:val="6A534B6A"/>
    <w:multiLevelType w:val="hybridMultilevel"/>
    <w:tmpl w:val="CBBEABB4"/>
    <w:lvl w:ilvl="0" w:tplc="99605E8E">
      <w:numFmt w:val="bullet"/>
      <w:lvlText w:val="•"/>
      <w:lvlJc w:val="left"/>
      <w:pPr>
        <w:ind w:left="1020" w:hanging="187"/>
      </w:pPr>
      <w:rPr>
        <w:rFonts w:ascii="Frutiger" w:eastAsia="Frutiger" w:hAnsi="Frutiger" w:cs="Frutiger" w:hint="default"/>
        <w:color w:val="ED1D86"/>
        <w:spacing w:val="-5"/>
        <w:w w:val="100"/>
        <w:sz w:val="24"/>
        <w:szCs w:val="24"/>
      </w:rPr>
    </w:lvl>
    <w:lvl w:ilvl="1" w:tplc="C8807002">
      <w:numFmt w:val="bullet"/>
      <w:lvlText w:val="•"/>
      <w:lvlJc w:val="left"/>
      <w:pPr>
        <w:ind w:left="1972" w:hanging="187"/>
      </w:pPr>
      <w:rPr>
        <w:rFonts w:hint="default"/>
      </w:rPr>
    </w:lvl>
    <w:lvl w:ilvl="2" w:tplc="74EE55FC">
      <w:numFmt w:val="bullet"/>
      <w:lvlText w:val="•"/>
      <w:lvlJc w:val="left"/>
      <w:pPr>
        <w:ind w:left="2925" w:hanging="187"/>
      </w:pPr>
      <w:rPr>
        <w:rFonts w:hint="default"/>
      </w:rPr>
    </w:lvl>
    <w:lvl w:ilvl="3" w:tplc="3B4C24C0">
      <w:numFmt w:val="bullet"/>
      <w:lvlText w:val="•"/>
      <w:lvlJc w:val="left"/>
      <w:pPr>
        <w:ind w:left="3877" w:hanging="187"/>
      </w:pPr>
      <w:rPr>
        <w:rFonts w:hint="default"/>
      </w:rPr>
    </w:lvl>
    <w:lvl w:ilvl="4" w:tplc="3B8022E8">
      <w:numFmt w:val="bullet"/>
      <w:lvlText w:val="•"/>
      <w:lvlJc w:val="left"/>
      <w:pPr>
        <w:ind w:left="4830" w:hanging="187"/>
      </w:pPr>
      <w:rPr>
        <w:rFonts w:hint="default"/>
      </w:rPr>
    </w:lvl>
    <w:lvl w:ilvl="5" w:tplc="6CC67CD2">
      <w:numFmt w:val="bullet"/>
      <w:lvlText w:val="•"/>
      <w:lvlJc w:val="left"/>
      <w:pPr>
        <w:ind w:left="5782" w:hanging="187"/>
      </w:pPr>
      <w:rPr>
        <w:rFonts w:hint="default"/>
      </w:rPr>
    </w:lvl>
    <w:lvl w:ilvl="6" w:tplc="1DFA526A">
      <w:numFmt w:val="bullet"/>
      <w:lvlText w:val="•"/>
      <w:lvlJc w:val="left"/>
      <w:pPr>
        <w:ind w:left="6735" w:hanging="187"/>
      </w:pPr>
      <w:rPr>
        <w:rFonts w:hint="default"/>
      </w:rPr>
    </w:lvl>
    <w:lvl w:ilvl="7" w:tplc="22A20E02">
      <w:numFmt w:val="bullet"/>
      <w:lvlText w:val="•"/>
      <w:lvlJc w:val="left"/>
      <w:pPr>
        <w:ind w:left="7687" w:hanging="187"/>
      </w:pPr>
      <w:rPr>
        <w:rFonts w:hint="default"/>
      </w:rPr>
    </w:lvl>
    <w:lvl w:ilvl="8" w:tplc="CFE2A9CE">
      <w:numFmt w:val="bullet"/>
      <w:lvlText w:val="•"/>
      <w:lvlJc w:val="left"/>
      <w:pPr>
        <w:ind w:left="8640" w:hanging="187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272B7"/>
    <w:rsid w:val="000012A9"/>
    <w:rsid w:val="000111E2"/>
    <w:rsid w:val="000272B7"/>
    <w:rsid w:val="000D0E39"/>
    <w:rsid w:val="00161D24"/>
    <w:rsid w:val="001C7398"/>
    <w:rsid w:val="0024024C"/>
    <w:rsid w:val="003957C8"/>
    <w:rsid w:val="006D4D04"/>
    <w:rsid w:val="006D5447"/>
    <w:rsid w:val="006E2740"/>
    <w:rsid w:val="007651DE"/>
    <w:rsid w:val="0089368D"/>
    <w:rsid w:val="008E76E9"/>
    <w:rsid w:val="00BE30B4"/>
    <w:rsid w:val="00D22714"/>
    <w:rsid w:val="00DA2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0"/>
    <o:shapelayout v:ext="edit">
      <o:idmap v:ext="edit" data="1"/>
    </o:shapelayout>
  </w:shapeDefaults>
  <w:decimalSymbol w:val="."/>
  <w:listSeparator w:val=","/>
  <w14:docId w14:val="534FCE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Frutiger" w:eastAsia="Frutiger" w:hAnsi="Frutiger" w:cs="Frutiger"/>
    </w:rPr>
  </w:style>
  <w:style w:type="paragraph" w:styleId="Heading1">
    <w:name w:val="heading 1"/>
    <w:basedOn w:val="Normal"/>
    <w:uiPriority w:val="1"/>
    <w:qFormat/>
    <w:pPr>
      <w:spacing w:before="129"/>
      <w:ind w:left="100"/>
      <w:outlineLvl w:val="0"/>
    </w:pPr>
    <w:rPr>
      <w:rFonts w:ascii="Frutiger-Bold" w:eastAsia="Frutiger-Bold" w:hAnsi="Frutiger-Bold" w:cs="Frutiger-Bold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86"/>
      <w:ind w:left="1020" w:hanging="187"/>
      <w:outlineLvl w:val="1"/>
    </w:pPr>
    <w:rPr>
      <w:rFonts w:ascii="Frutiger-Bold" w:eastAsia="Frutiger-Bold" w:hAnsi="Frutiger-Bold" w:cs="Frutiger-Bold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  <w:u w:val="single" w:color="000000"/>
    </w:rPr>
  </w:style>
  <w:style w:type="paragraph" w:styleId="ListParagraph">
    <w:name w:val="List Paragraph"/>
    <w:basedOn w:val="Normal"/>
    <w:uiPriority w:val="1"/>
    <w:qFormat/>
    <w:pPr>
      <w:spacing w:before="122"/>
      <w:ind w:left="1700" w:hanging="187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936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68D"/>
    <w:rPr>
      <w:rFonts w:ascii="Tahoma" w:eastAsia="Frutiger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012A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651D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gcymru.org.uk/adnoddau-dysgu-1/y-ddeddf/egwyddorion-y-ddeddf/" TargetMode="External"/><Relationship Id="rId18" Type="http://schemas.openxmlformats.org/officeDocument/2006/relationships/hyperlink" Target="http://www.enablingstate.co.uk/about/" TargetMode="External"/><Relationship Id="rId26" Type="http://schemas.openxmlformats.org/officeDocument/2006/relationships/hyperlink" Target="https://goodpracticeexchange.wordpress.com/2016/04/22/chwaraeon-adnodd-pwerus-ar-gyfer-gwella-llesiant/" TargetMode="External"/><Relationship Id="rId39" Type="http://schemas.openxmlformats.org/officeDocument/2006/relationships/hyperlink" Target="http://www.royalvoluntaryservice.org.uk/Uploads/Documents/Reports%20and%20Reviews/Wales%20transport%20report.pdf" TargetMode="External"/><Relationship Id="rId21" Type="http://schemas.openxmlformats.org/officeDocument/2006/relationships/hyperlink" Target="http://www.enablingstate.co.uk/case-studies/" TargetMode="External"/><Relationship Id="rId34" Type="http://schemas.openxmlformats.org/officeDocument/2006/relationships/hyperlink" Target="http://www.wales.nhs.uk/sitesplus/888/tudalen/82870" TargetMode="External"/><Relationship Id="rId42" Type="http://schemas.openxmlformats.org/officeDocument/2006/relationships/hyperlink" Target="http://www.iechydmeddwlycyhoedd.org/documents/749/AIHW%20Action%20Plan%20-%20Welsh%20version.pdf" TargetMode="External"/><Relationship Id="rId47" Type="http://schemas.openxmlformats.org/officeDocument/2006/relationships/hyperlink" Target="http://www.garth.org.uk/" TargetMode="External"/><Relationship Id="rId50" Type="http://schemas.openxmlformats.org/officeDocument/2006/relationships/hyperlink" Target="http://www.artshealthandwellbeing.org.uk/" TargetMode="External"/><Relationship Id="rId55" Type="http://schemas.openxmlformats.org/officeDocument/2006/relationships/hyperlink" Target="mailto:hyb@cgcymru.org.uk" TargetMode="Externa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hyperlink" Target="http://www.cloa.org.uk/images/stories/Print_version_-_The_role_of_culture_and_sport_in_improving_health_and_well-being.pdf" TargetMode="External"/><Relationship Id="rId20" Type="http://schemas.openxmlformats.org/officeDocument/2006/relationships/hyperlink" Target="http://www.enablingstate.co.uk/resource/enabling-state-practice-evidence-innovators/" TargetMode="External"/><Relationship Id="rId29" Type="http://schemas.openxmlformats.org/officeDocument/2006/relationships/hyperlink" Target="http://www.housinglin.org.uk/Topics/browse/CareAndSupportatHome/Co-productionAndCommunities/" TargetMode="External"/><Relationship Id="rId41" Type="http://schemas.openxmlformats.org/officeDocument/2006/relationships/hyperlink" Target="http://www.ctonline.org.uk/" TargetMode="External"/><Relationship Id="rId54" Type="http://schemas.openxmlformats.org/officeDocument/2006/relationships/hyperlink" Target="http://artsforhealthmmu.blogspot.co.uk/" TargetMode="External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hyperlink" Target="http://gov.wales/docs/dsjlg/publications/150623-guide-to-the-fg-act-cy.pdf" TargetMode="External"/><Relationship Id="rId24" Type="http://schemas.openxmlformats.org/officeDocument/2006/relationships/hyperlink" Target="https://www.wao.gov.uk/cy/arfer-da" TargetMode="External"/><Relationship Id="rId32" Type="http://schemas.openxmlformats.org/officeDocument/2006/relationships/hyperlink" Target="http://chcymru.org.uk/cy/events/conferences/past-conferences/health-housing-and-social-care-2015/" TargetMode="External"/><Relationship Id="rId37" Type="http://schemas.openxmlformats.org/officeDocument/2006/relationships/hyperlink" Target="http://www.housingandwellbeing.org/" TargetMode="External"/><Relationship Id="rId40" Type="http://schemas.openxmlformats.org/officeDocument/2006/relationships/hyperlink" Target="http://www.ctauk.org/" TargetMode="External"/><Relationship Id="rId45" Type="http://schemas.openxmlformats.org/officeDocument/2006/relationships/hyperlink" Target="http://www.ahrc.ac.uk/documents/project-reports-and-reviews/connected-communities/participatory-arts-and-well-being/" TargetMode="External"/><Relationship Id="rId53" Type="http://schemas.openxmlformats.org/officeDocument/2006/relationships/hyperlink" Target="http://www.art.mmu.ac.uk/research/artsandhealth/" TargetMode="External"/><Relationship Id="rId58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hyperlink" Target="http://www.local.gov.uk/c/document_library/get_file?uuid=bcd27d1b-8feb-41e5-a1ce-48f9e70ccc3b&amp;groupId=10180" TargetMode="External"/><Relationship Id="rId23" Type="http://schemas.openxmlformats.org/officeDocument/2006/relationships/hyperlink" Target="http://gov.wales/docs/caecd/research/2015/151211-children-young-people-wellbeing-monitor-2015-en.pdf" TargetMode="External"/><Relationship Id="rId28" Type="http://schemas.openxmlformats.org/officeDocument/2006/relationships/hyperlink" Target="http://chcymru.org.uk/uploads/events_attachments/Co-production_Wales.pdf" TargetMode="External"/><Relationship Id="rId36" Type="http://schemas.openxmlformats.org/officeDocument/2006/relationships/hyperlink" Target="http://chcymru.org.uk/uploads/general/Kafka.pdf" TargetMode="External"/><Relationship Id="rId49" Type="http://schemas.openxmlformats.org/officeDocument/2006/relationships/hyperlink" Target="http://artsalivewales.org.uk/wp/tag/wellbeing/" TargetMode="External"/><Relationship Id="rId57" Type="http://schemas.openxmlformats.org/officeDocument/2006/relationships/image" Target="media/image4.png"/><Relationship Id="rId61" Type="http://schemas.openxmlformats.org/officeDocument/2006/relationships/fontTable" Target="fontTable.xml"/><Relationship Id="rId10" Type="http://schemas.openxmlformats.org/officeDocument/2006/relationships/hyperlink" Target="http://www.cgcymru.org.uk/hyb-deall-y-ddeddf/" TargetMode="External"/><Relationship Id="rId19" Type="http://schemas.openxmlformats.org/officeDocument/2006/relationships/hyperlink" Target="http://www.enablingstate.co.uk/resources/" TargetMode="External"/><Relationship Id="rId31" Type="http://schemas.openxmlformats.org/officeDocument/2006/relationships/hyperlink" Target="http://www.cgcymru.org.uk/adnoddau-dysgu-1/y-ddeddf/cynllunio-a/" TargetMode="External"/><Relationship Id="rId44" Type="http://schemas.openxmlformats.org/officeDocument/2006/relationships/hyperlink" Target="http://www.ahrc.ac.uk/documents/project-reports-and-reviews/connected-communities/participatory-arts-and-well-being/" TargetMode="External"/><Relationship Id="rId52" Type="http://schemas.openxmlformats.org/officeDocument/2006/relationships/hyperlink" Target="https://www.gov.uk/government/uploads/system/uploads/attachment_data/file/496230/PHE_Arts_and_Health_Evaluation_FINAL.pdf" TargetMode="External"/><Relationship Id="rId60" Type="http://schemas.openxmlformats.org/officeDocument/2006/relationships/hyperlink" Target="http://www.twitter.com/deallyddeddf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witter.com/deallyddeddf/" TargetMode="External"/><Relationship Id="rId14" Type="http://schemas.openxmlformats.org/officeDocument/2006/relationships/hyperlink" Target="http://www.cgcymru.org.uk/adnoddau-dysgu-1/y-ddeddf/egwyddorion-y-ddeddf/" TargetMode="External"/><Relationship Id="rId22" Type="http://schemas.openxmlformats.org/officeDocument/2006/relationships/hyperlink" Target="http://www.carnegieuktrust.org.uk/carnegieuktrust/wp-content/uploads/sites/64/2016/09/Sharpening-our-Focus.pdf" TargetMode="External"/><Relationship Id="rId27" Type="http://schemas.openxmlformats.org/officeDocument/2006/relationships/hyperlink" Target="http://www.arferda.cymru/co-production-catalogue-from-wales" TargetMode="External"/><Relationship Id="rId30" Type="http://schemas.openxmlformats.org/officeDocument/2006/relationships/hyperlink" Target="http://www.housingeurope.eu/blog-439/co-producing-support-services" TargetMode="External"/><Relationship Id="rId35" Type="http://schemas.openxmlformats.org/officeDocument/2006/relationships/hyperlink" Target="http://www.wales.nhs.uk/sitesplus/888/newyddion/39405" TargetMode="External"/><Relationship Id="rId43" Type="http://schemas.openxmlformats.org/officeDocument/2006/relationships/hyperlink" Target="http://www.iechydmeddwlycyhoedd.org/documents/749/AIHW%20Action%20Plan%20-%20Welsh%20version.pdf" TargetMode="External"/><Relationship Id="rId48" Type="http://schemas.openxmlformats.org/officeDocument/2006/relationships/hyperlink" Target="http://www.garth.org.uk/" TargetMode="External"/><Relationship Id="rId56" Type="http://schemas.openxmlformats.org/officeDocument/2006/relationships/hyperlink" Target="http://www.cgcymru.org.uk/hyb-deall-y-ddeddf/" TargetMode="External"/><Relationship Id="rId8" Type="http://schemas.openxmlformats.org/officeDocument/2006/relationships/image" Target="media/image3.emf"/><Relationship Id="rId51" Type="http://schemas.openxmlformats.org/officeDocument/2006/relationships/hyperlink" Target="https://www.gov.uk/government/uploads/system/uploads/attachment_data/file/496230/PHE_Arts_and_Health_Evaluation_FINAL.pdf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gov.wales/docs/phhs/publications/151223pt9wfgacten.pdf" TargetMode="External"/><Relationship Id="rId17" Type="http://schemas.openxmlformats.org/officeDocument/2006/relationships/hyperlink" Target="http://www.wales.nhs.uk/sitesplus/888/tudalen/82759" TargetMode="External"/><Relationship Id="rId25" Type="http://schemas.openxmlformats.org/officeDocument/2006/relationships/hyperlink" Target="https://goodpracticeexchange.wordpress.com/2016/09/01/gwella-llesiant-cenedlaethaur-dyfodol-mewn-gwlad-a-chyfoeth-o-adnoddau-ond-prinder-arian/" TargetMode="External"/><Relationship Id="rId33" Type="http://schemas.openxmlformats.org/officeDocument/2006/relationships/hyperlink" Target="https://vimeo.com/139341801" TargetMode="External"/><Relationship Id="rId38" Type="http://schemas.openxmlformats.org/officeDocument/2006/relationships/hyperlink" Target="http://www.ciht.org.uk/download.cfm/docid/1DFB69FB-64B0-4221-8675F55F64DCA1E2" TargetMode="External"/><Relationship Id="rId46" Type="http://schemas.openxmlformats.org/officeDocument/2006/relationships/hyperlink" Target="http://www.wcva.org.uk/what-we-do/representing-the-sector/third-sector-partnership-council/arts,-culture-and-heritage?seq.lang=cy-GB" TargetMode="External"/><Relationship Id="rId59" Type="http://schemas.openxmlformats.org/officeDocument/2006/relationships/hyperlink" Target="http://www.facebook.com/gettheac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5</Pages>
  <Words>2157</Words>
  <Characters>12299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Care Council for Wales</Company>
  <LinksUpToDate>false</LinksUpToDate>
  <CharactersWithSpaces>14428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Bethan Price</cp:lastModifiedBy>
  <cp:revision>12</cp:revision>
  <cp:lastPrinted>2016-12-06T14:23:00Z</cp:lastPrinted>
  <dcterms:created xsi:type="dcterms:W3CDTF">2016-12-05T14:45:00Z</dcterms:created>
  <dcterms:modified xsi:type="dcterms:W3CDTF">2016-12-06T16:44:00Z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2016-12-05T00:00:00Z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2016-12-05T00:00:00Z</vt:filetime>
  </property>
</Properties>
</file>